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526"/>
        <w:tblW w:w="11505"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770"/>
        <w:gridCol w:w="9720"/>
        <w:gridCol w:w="15"/>
      </w:tblGrid>
      <w:tr w:rsidR="00B128A3" w:rsidTr="00D71A8A">
        <w:trPr>
          <w:trHeight w:val="1324"/>
        </w:trPr>
        <w:tc>
          <w:tcPr>
            <w:tcW w:w="11505" w:type="dxa"/>
            <w:gridSpan w:val="3"/>
            <w:shd w:val="clear" w:color="auto" w:fill="auto"/>
          </w:tcPr>
          <w:p w:rsidR="00B128A3" w:rsidRDefault="00B128A3" w:rsidP="00D71A8A">
            <w:r>
              <w:rPr>
                <w:noProof/>
              </w:rPr>
              <w:drawing>
                <wp:inline distT="0" distB="0" distL="0" distR="0" wp14:anchorId="6C60EA81" wp14:editId="5D1143A8">
                  <wp:extent cx="72866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810.gif"/>
                          <pic:cNvPicPr/>
                        </pic:nvPicPr>
                        <pic:blipFill>
                          <a:blip r:embed="rId9">
                            <a:extLst>
                              <a:ext uri="{28A0092B-C50C-407E-A947-70E740481C1C}">
                                <a14:useLocalDpi xmlns:a14="http://schemas.microsoft.com/office/drawing/2010/main" val="0"/>
                              </a:ext>
                            </a:extLst>
                          </a:blip>
                          <a:stretch>
                            <a:fillRect/>
                          </a:stretch>
                        </pic:blipFill>
                        <pic:spPr>
                          <a:xfrm>
                            <a:off x="0" y="0"/>
                            <a:ext cx="7286625" cy="885825"/>
                          </a:xfrm>
                          <a:prstGeom prst="rect">
                            <a:avLst/>
                          </a:prstGeom>
                        </pic:spPr>
                      </pic:pic>
                    </a:graphicData>
                  </a:graphic>
                </wp:inline>
              </w:drawing>
            </w:r>
          </w:p>
        </w:tc>
      </w:tr>
      <w:tr w:rsidR="00B128A3" w:rsidTr="00D71A8A">
        <w:trPr>
          <w:gridAfter w:val="1"/>
          <w:wAfter w:w="15" w:type="dxa"/>
          <w:trHeight w:val="544"/>
        </w:trPr>
        <w:tc>
          <w:tcPr>
            <w:tcW w:w="1770" w:type="dxa"/>
            <w:shd w:val="clear" w:color="auto" w:fill="69BE28"/>
          </w:tcPr>
          <w:p w:rsidR="00B128A3" w:rsidRDefault="00B128A3" w:rsidP="00D71A8A"/>
        </w:tc>
        <w:tc>
          <w:tcPr>
            <w:tcW w:w="9720" w:type="dxa"/>
            <w:shd w:val="clear" w:color="auto" w:fill="008542"/>
            <w:vAlign w:val="center"/>
          </w:tcPr>
          <w:p w:rsidR="00B128A3" w:rsidRPr="003303A9" w:rsidRDefault="00B128A3" w:rsidP="00B128A3">
            <w:pPr>
              <w:jc w:val="center"/>
              <w:rPr>
                <w:rFonts w:ascii="DINPro-Regular" w:hAnsi="DINPro-Regular"/>
              </w:rPr>
            </w:pPr>
            <w:r>
              <w:rPr>
                <w:rFonts w:ascii="DINPro-Regular" w:hAnsi="DINPro-Regular"/>
                <w:color w:val="FFFFFF" w:themeColor="background1"/>
                <w:sz w:val="36"/>
              </w:rPr>
              <w:t>ATEC 3353: Game Studies</w:t>
            </w:r>
          </w:p>
        </w:tc>
      </w:tr>
    </w:tbl>
    <w:p w:rsidR="00487A69" w:rsidRDefault="00487A69" w:rsidP="00C40CAC">
      <w:pPr>
        <w:jc w:val="both"/>
        <w:rPr>
          <w:rFonts w:ascii="Bookman Old Style" w:hAnsi="Bookman Old Style"/>
          <w:b/>
          <w:sz w:val="24"/>
        </w:rPr>
      </w:pPr>
    </w:p>
    <w:p w:rsidR="00243225" w:rsidRDefault="00243225" w:rsidP="006A538C">
      <w:pPr>
        <w:jc w:val="both"/>
        <w:rPr>
          <w:rFonts w:ascii="Century Schoolbook" w:hAnsi="Century Schoolbook"/>
          <w:b/>
          <w:sz w:val="24"/>
          <w:szCs w:val="24"/>
        </w:rPr>
      </w:pPr>
    </w:p>
    <w:p w:rsidR="006A538C" w:rsidRPr="007C10DB" w:rsidRDefault="006A538C" w:rsidP="006A538C">
      <w:pPr>
        <w:jc w:val="both"/>
        <w:rPr>
          <w:rFonts w:ascii="Century Schoolbook" w:hAnsi="Century Schoolbook"/>
          <w:b/>
          <w:sz w:val="28"/>
          <w:szCs w:val="28"/>
        </w:rPr>
      </w:pPr>
      <w:r w:rsidRPr="007C10DB">
        <w:rPr>
          <w:rFonts w:ascii="Century Schoolbook" w:hAnsi="Century Schoolbook"/>
          <w:b/>
          <w:sz w:val="28"/>
          <w:szCs w:val="28"/>
        </w:rPr>
        <w:t xml:space="preserve">Electronic </w:t>
      </w:r>
      <w:r w:rsidR="00505045" w:rsidRPr="007C10DB">
        <w:rPr>
          <w:rFonts w:ascii="Century Schoolbook" w:hAnsi="Century Schoolbook"/>
          <w:b/>
          <w:sz w:val="28"/>
          <w:szCs w:val="28"/>
        </w:rPr>
        <w:t xml:space="preserve">Article </w:t>
      </w:r>
      <w:r w:rsidRPr="007C10DB">
        <w:rPr>
          <w:rFonts w:ascii="Century Schoolbook" w:hAnsi="Century Schoolbook"/>
          <w:b/>
          <w:sz w:val="28"/>
          <w:szCs w:val="28"/>
        </w:rPr>
        <w:t>Databases</w:t>
      </w:r>
      <w:r w:rsidR="008B17CB" w:rsidRPr="007C10DB">
        <w:rPr>
          <w:rFonts w:ascii="Century Schoolbook" w:hAnsi="Century Schoolbook"/>
          <w:b/>
          <w:sz w:val="28"/>
          <w:szCs w:val="28"/>
        </w:rPr>
        <w:t xml:space="preserve"> (</w:t>
      </w:r>
      <w:r w:rsidR="00505045" w:rsidRPr="007C10DB">
        <w:rPr>
          <w:rFonts w:ascii="Century Schoolbook" w:hAnsi="Century Schoolbook"/>
          <w:b/>
          <w:sz w:val="28"/>
          <w:szCs w:val="28"/>
        </w:rPr>
        <w:t xml:space="preserve">Journal </w:t>
      </w:r>
      <w:r w:rsidR="008B17CB" w:rsidRPr="007C10DB">
        <w:rPr>
          <w:rFonts w:ascii="Century Schoolbook" w:hAnsi="Century Schoolbook"/>
          <w:b/>
          <w:sz w:val="28"/>
          <w:szCs w:val="28"/>
        </w:rPr>
        <w:t>Article Searching</w:t>
      </w:r>
      <w:r w:rsidR="00F756F2">
        <w:rPr>
          <w:rFonts w:ascii="Century Schoolbook" w:hAnsi="Century Schoolbook"/>
          <w:b/>
          <w:sz w:val="28"/>
          <w:szCs w:val="28"/>
        </w:rPr>
        <w:t xml:space="preserve"> &amp; More</w:t>
      </w:r>
      <w:r w:rsidR="008B17CB" w:rsidRPr="007C10DB">
        <w:rPr>
          <w:rFonts w:ascii="Century Schoolbook" w:hAnsi="Century Schoolbook"/>
          <w:b/>
          <w:sz w:val="28"/>
          <w:szCs w:val="28"/>
        </w:rPr>
        <w:t>)</w:t>
      </w:r>
    </w:p>
    <w:p w:rsidR="006A538C" w:rsidRPr="007C10DB" w:rsidRDefault="00EF36A0" w:rsidP="006A538C">
      <w:pPr>
        <w:pStyle w:val="BodyText"/>
        <w:rPr>
          <w:rFonts w:ascii="Century Schoolbook" w:hAnsi="Century Schoolbook"/>
          <w:b/>
          <w:sz w:val="22"/>
          <w:szCs w:val="22"/>
        </w:rPr>
      </w:pPr>
      <w:r w:rsidRPr="007C10DB">
        <w:rPr>
          <w:rFonts w:ascii="Century Schoolbook" w:hAnsi="Century Schoolbook"/>
          <w:sz w:val="22"/>
          <w:szCs w:val="22"/>
        </w:rPr>
        <w:br/>
      </w:r>
      <w:r w:rsidR="006A538C" w:rsidRPr="007C10DB">
        <w:rPr>
          <w:rFonts w:ascii="Century Schoolbook" w:hAnsi="Century Schoolbook"/>
          <w:sz w:val="22"/>
          <w:szCs w:val="22"/>
        </w:rPr>
        <w:t xml:space="preserve">The library owns </w:t>
      </w:r>
      <w:r w:rsidR="0079407A" w:rsidRPr="007C10DB">
        <w:rPr>
          <w:rFonts w:ascii="Century Schoolbook" w:hAnsi="Century Schoolbook"/>
          <w:sz w:val="22"/>
          <w:szCs w:val="22"/>
        </w:rPr>
        <w:t>nearly</w:t>
      </w:r>
      <w:r w:rsidR="006A538C" w:rsidRPr="007C10DB">
        <w:rPr>
          <w:rFonts w:ascii="Century Schoolbook" w:hAnsi="Century Schoolbook"/>
          <w:sz w:val="22"/>
          <w:szCs w:val="22"/>
        </w:rPr>
        <w:t xml:space="preserve"> </w:t>
      </w:r>
      <w:r w:rsidR="0079407A" w:rsidRPr="007C10DB">
        <w:rPr>
          <w:rFonts w:ascii="Century Schoolbook" w:hAnsi="Century Schoolbook"/>
          <w:sz w:val="22"/>
          <w:szCs w:val="22"/>
        </w:rPr>
        <w:t>2</w:t>
      </w:r>
      <w:r w:rsidR="006A538C" w:rsidRPr="007C10DB">
        <w:rPr>
          <w:rFonts w:ascii="Century Schoolbook" w:hAnsi="Century Schoolbook"/>
          <w:sz w:val="22"/>
          <w:szCs w:val="22"/>
        </w:rPr>
        <w:t>00 databases cover</w:t>
      </w:r>
      <w:r w:rsidR="00633DA3" w:rsidRPr="007C10DB">
        <w:rPr>
          <w:rFonts w:ascii="Century Schoolbook" w:hAnsi="Century Schoolbook"/>
          <w:sz w:val="22"/>
          <w:szCs w:val="22"/>
        </w:rPr>
        <w:t>ing</w:t>
      </w:r>
      <w:r w:rsidR="006A538C" w:rsidRPr="007C10DB">
        <w:rPr>
          <w:rFonts w:ascii="Century Schoolbook" w:hAnsi="Century Schoolbook"/>
          <w:sz w:val="22"/>
          <w:szCs w:val="22"/>
        </w:rPr>
        <w:t xml:space="preserve"> </w:t>
      </w:r>
      <w:r w:rsidR="003407FE" w:rsidRPr="007C10DB">
        <w:rPr>
          <w:rFonts w:ascii="Century Schoolbook" w:hAnsi="Century Schoolbook"/>
          <w:sz w:val="22"/>
          <w:szCs w:val="22"/>
        </w:rPr>
        <w:t xml:space="preserve">a </w:t>
      </w:r>
      <w:r w:rsidR="00633DA3" w:rsidRPr="007C10DB">
        <w:rPr>
          <w:rFonts w:ascii="Century Schoolbook" w:hAnsi="Century Schoolbook"/>
          <w:sz w:val="22"/>
          <w:szCs w:val="22"/>
        </w:rPr>
        <w:t xml:space="preserve">wide </w:t>
      </w:r>
      <w:r w:rsidR="003407FE" w:rsidRPr="007C10DB">
        <w:rPr>
          <w:rFonts w:ascii="Century Schoolbook" w:hAnsi="Century Schoolbook"/>
          <w:sz w:val="22"/>
          <w:szCs w:val="22"/>
        </w:rPr>
        <w:t>variety of</w:t>
      </w:r>
      <w:r w:rsidR="006A538C" w:rsidRPr="007C10DB">
        <w:rPr>
          <w:rFonts w:ascii="Century Schoolbook" w:hAnsi="Century Schoolbook"/>
          <w:sz w:val="22"/>
          <w:szCs w:val="22"/>
        </w:rPr>
        <w:t xml:space="preserve"> topics</w:t>
      </w:r>
      <w:r w:rsidR="00712ED7" w:rsidRPr="007C10DB">
        <w:rPr>
          <w:rFonts w:ascii="Century Schoolbook" w:hAnsi="Century Schoolbook"/>
          <w:sz w:val="22"/>
          <w:szCs w:val="22"/>
        </w:rPr>
        <w:t xml:space="preserve"> found in journals, magazines, newspapers, transactions, and conference proceedings</w:t>
      </w:r>
      <w:r w:rsidR="004A03AD">
        <w:rPr>
          <w:rFonts w:ascii="Century Schoolbook" w:hAnsi="Century Schoolbook"/>
          <w:sz w:val="22"/>
          <w:szCs w:val="22"/>
        </w:rPr>
        <w:t>, and dissertations to boot</w:t>
      </w:r>
      <w:r w:rsidR="006A538C" w:rsidRPr="007C10DB">
        <w:rPr>
          <w:rFonts w:ascii="Century Schoolbook" w:hAnsi="Century Schoolbook"/>
          <w:sz w:val="22"/>
          <w:szCs w:val="22"/>
        </w:rPr>
        <w:t xml:space="preserve">.  Below are suggestions for databases </w:t>
      </w:r>
      <w:r w:rsidR="005C5DF9" w:rsidRPr="007C10DB">
        <w:rPr>
          <w:rFonts w:ascii="Century Schoolbook" w:hAnsi="Century Schoolbook"/>
          <w:sz w:val="22"/>
          <w:szCs w:val="22"/>
        </w:rPr>
        <w:t xml:space="preserve">that focus </w:t>
      </w:r>
      <w:r w:rsidR="00AF4063" w:rsidRPr="007C10DB">
        <w:rPr>
          <w:rFonts w:ascii="Century Schoolbook" w:hAnsi="Century Schoolbook"/>
          <w:sz w:val="22"/>
          <w:szCs w:val="22"/>
        </w:rPr>
        <w:t xml:space="preserve">on </w:t>
      </w:r>
      <w:r w:rsidR="00550C56">
        <w:rPr>
          <w:rFonts w:ascii="Century Schoolbook" w:hAnsi="Century Schoolbook"/>
          <w:sz w:val="22"/>
          <w:szCs w:val="22"/>
        </w:rPr>
        <w:t>game studies</w:t>
      </w:r>
      <w:r w:rsidR="005E101C" w:rsidRPr="007C10DB">
        <w:rPr>
          <w:rFonts w:ascii="Century Schoolbook" w:hAnsi="Century Schoolbook"/>
          <w:sz w:val="22"/>
          <w:szCs w:val="22"/>
        </w:rPr>
        <w:t>, including</w:t>
      </w:r>
      <w:r w:rsidR="00E047DF">
        <w:rPr>
          <w:rFonts w:ascii="Century Schoolbook" w:hAnsi="Century Schoolbook"/>
          <w:sz w:val="22"/>
          <w:szCs w:val="22"/>
        </w:rPr>
        <w:t xml:space="preserve"> business</w:t>
      </w:r>
      <w:r w:rsidR="00581057">
        <w:rPr>
          <w:rFonts w:ascii="Century Schoolbook" w:hAnsi="Century Schoolbook"/>
          <w:sz w:val="22"/>
          <w:szCs w:val="22"/>
        </w:rPr>
        <w:t xml:space="preserve"> and economics</w:t>
      </w:r>
      <w:r w:rsidR="00E047DF">
        <w:rPr>
          <w:rFonts w:ascii="Century Schoolbook" w:hAnsi="Century Schoolbook"/>
          <w:sz w:val="22"/>
          <w:szCs w:val="22"/>
        </w:rPr>
        <w:t>,</w:t>
      </w:r>
      <w:r w:rsidR="005E101C" w:rsidRPr="007C10DB">
        <w:rPr>
          <w:rFonts w:ascii="Century Schoolbook" w:hAnsi="Century Schoolbook"/>
          <w:sz w:val="22"/>
          <w:szCs w:val="22"/>
        </w:rPr>
        <w:t xml:space="preserve"> </w:t>
      </w:r>
      <w:r w:rsidR="00550C56">
        <w:rPr>
          <w:rFonts w:ascii="Century Schoolbook" w:hAnsi="Century Schoolbook"/>
          <w:sz w:val="22"/>
          <w:szCs w:val="22"/>
        </w:rPr>
        <w:t xml:space="preserve">game </w:t>
      </w:r>
      <w:r w:rsidR="00581057">
        <w:rPr>
          <w:rFonts w:ascii="Century Schoolbook" w:hAnsi="Century Schoolbook"/>
          <w:sz w:val="22"/>
          <w:szCs w:val="22"/>
        </w:rPr>
        <w:t xml:space="preserve">design </w:t>
      </w:r>
      <w:r w:rsidR="00550C56">
        <w:rPr>
          <w:rFonts w:ascii="Century Schoolbook" w:hAnsi="Century Schoolbook"/>
          <w:sz w:val="22"/>
          <w:szCs w:val="22"/>
        </w:rPr>
        <w:t>and social studies</w:t>
      </w:r>
      <w:r w:rsidR="006A538C" w:rsidRPr="007C10DB">
        <w:rPr>
          <w:rFonts w:ascii="Century Schoolbook" w:hAnsi="Century Schoolbook"/>
          <w:sz w:val="22"/>
          <w:szCs w:val="22"/>
        </w:rPr>
        <w:t xml:space="preserve">.  </w:t>
      </w:r>
      <w:r w:rsidR="00AF4063" w:rsidRPr="007C10DB">
        <w:rPr>
          <w:rFonts w:ascii="Century Schoolbook" w:hAnsi="Century Schoolbook"/>
          <w:sz w:val="22"/>
          <w:szCs w:val="22"/>
        </w:rPr>
        <w:t xml:space="preserve">Access </w:t>
      </w:r>
      <w:r w:rsidR="006A538C" w:rsidRPr="007C10DB">
        <w:rPr>
          <w:rFonts w:ascii="Century Schoolbook" w:hAnsi="Century Schoolbook"/>
          <w:sz w:val="22"/>
          <w:szCs w:val="22"/>
        </w:rPr>
        <w:t>the</w:t>
      </w:r>
      <w:r w:rsidR="00AF4063" w:rsidRPr="007C10DB">
        <w:rPr>
          <w:rFonts w:ascii="Century Schoolbook" w:hAnsi="Century Schoolbook"/>
          <w:sz w:val="22"/>
          <w:szCs w:val="22"/>
        </w:rPr>
        <w:t>m from the</w:t>
      </w:r>
      <w:r w:rsidR="006A538C" w:rsidRPr="007C10DB">
        <w:rPr>
          <w:rFonts w:ascii="Century Schoolbook" w:hAnsi="Century Schoolbook"/>
          <w:sz w:val="22"/>
          <w:szCs w:val="22"/>
        </w:rPr>
        <w:t xml:space="preserve"> library home page (</w:t>
      </w:r>
      <w:r w:rsidR="006A538C" w:rsidRPr="00B777A9">
        <w:rPr>
          <w:rFonts w:ascii="Century Schoolbook" w:hAnsi="Century Schoolbook"/>
          <w:b/>
          <w:color w:val="CC3300"/>
          <w:sz w:val="22"/>
          <w:szCs w:val="22"/>
        </w:rPr>
        <w:t>www.utdallas.edu/library</w:t>
      </w:r>
      <w:r w:rsidR="006A538C" w:rsidRPr="007C10DB">
        <w:rPr>
          <w:rFonts w:ascii="Century Schoolbook" w:hAnsi="Century Schoolbook"/>
          <w:sz w:val="22"/>
          <w:szCs w:val="22"/>
        </w:rPr>
        <w:t>)</w:t>
      </w:r>
      <w:r w:rsidR="00C51B31" w:rsidRPr="007C10DB">
        <w:rPr>
          <w:rFonts w:ascii="Century Schoolbook" w:hAnsi="Century Schoolbook"/>
          <w:sz w:val="22"/>
          <w:szCs w:val="22"/>
        </w:rPr>
        <w:t xml:space="preserve"> under </w:t>
      </w:r>
      <w:r w:rsidR="00C51B31" w:rsidRPr="007C10DB">
        <w:rPr>
          <w:rFonts w:ascii="Century Schoolbook" w:hAnsi="Century Schoolbook"/>
          <w:b/>
          <w:sz w:val="22"/>
          <w:szCs w:val="22"/>
        </w:rPr>
        <w:t>“Find Articles &amp; Databases</w:t>
      </w:r>
      <w:r w:rsidR="006A538C" w:rsidRPr="007C10DB">
        <w:rPr>
          <w:rFonts w:ascii="Century Schoolbook" w:hAnsi="Century Schoolbook"/>
          <w:b/>
          <w:sz w:val="22"/>
          <w:szCs w:val="22"/>
        </w:rPr>
        <w:t>.</w:t>
      </w:r>
      <w:r w:rsidR="00C51B31" w:rsidRPr="007C10DB">
        <w:rPr>
          <w:rFonts w:ascii="Century Schoolbook" w:hAnsi="Century Schoolbook"/>
          <w:b/>
          <w:sz w:val="22"/>
          <w:szCs w:val="22"/>
        </w:rPr>
        <w:t>”</w:t>
      </w:r>
    </w:p>
    <w:p w:rsidR="007C10DB" w:rsidRDefault="007C10DB" w:rsidP="007C10DB">
      <w:pPr>
        <w:rPr>
          <w:rFonts w:ascii="Century Schoolbook" w:hAnsi="Century Schoolbook"/>
          <w:b/>
          <w:color w:val="003300"/>
          <w:sz w:val="28"/>
          <w:szCs w:val="28"/>
        </w:rPr>
      </w:pPr>
    </w:p>
    <w:p w:rsidR="00E6503D" w:rsidRPr="00F756F2" w:rsidRDefault="00E6503D" w:rsidP="00AC38E4">
      <w:pPr>
        <w:pStyle w:val="ListParagraph"/>
        <w:numPr>
          <w:ilvl w:val="0"/>
          <w:numId w:val="18"/>
        </w:numPr>
        <w:rPr>
          <w:rFonts w:ascii="Century Schoolbook" w:hAnsi="Century Schoolbook"/>
          <w:sz w:val="21"/>
          <w:szCs w:val="21"/>
        </w:rPr>
      </w:pPr>
      <w:r w:rsidRPr="00F756F2">
        <w:rPr>
          <w:rFonts w:ascii="Century Schoolbook" w:hAnsi="Century Schoolbook"/>
          <w:b/>
          <w:color w:val="CC3300"/>
          <w:sz w:val="21"/>
          <w:szCs w:val="21"/>
        </w:rPr>
        <w:t>Academic Search Complete</w:t>
      </w:r>
      <w:r w:rsidRPr="00F756F2">
        <w:rPr>
          <w:rFonts w:ascii="Century Schoolbook" w:hAnsi="Century Schoolbook"/>
          <w:color w:val="CC3300"/>
          <w:sz w:val="21"/>
          <w:szCs w:val="21"/>
        </w:rPr>
        <w:t xml:space="preserve"> </w:t>
      </w:r>
      <w:r w:rsidRPr="00F756F2">
        <w:rPr>
          <w:rFonts w:ascii="Century Schoolbook" w:hAnsi="Century Schoolbook"/>
          <w:sz w:val="21"/>
          <w:szCs w:val="21"/>
        </w:rPr>
        <w:t xml:space="preserve">– [1865-present] an easy-to-use, multi-subject database with access to information from over 12,000 publications, over half of which are peer-reviewed and even more are available in full text. </w:t>
      </w:r>
      <w:r w:rsidRPr="00F756F2">
        <w:rPr>
          <w:rFonts w:ascii="Century Schoolbook" w:hAnsi="Century Schoolbook"/>
          <w:b/>
          <w:sz w:val="21"/>
          <w:szCs w:val="21"/>
        </w:rPr>
        <w:t>ASC</w:t>
      </w:r>
      <w:r w:rsidRPr="00F756F2">
        <w:rPr>
          <w:rFonts w:ascii="Century Schoolbook" w:hAnsi="Century Schoolbook"/>
          <w:sz w:val="21"/>
          <w:szCs w:val="21"/>
        </w:rPr>
        <w:t xml:space="preserve"> does not have any particular subject focus, but it is a good place to start research or to look to for additional research materials. A good source for news, current events, and scholarly research alike.</w:t>
      </w:r>
    </w:p>
    <w:p w:rsidR="00E6503D" w:rsidRPr="00F756F2" w:rsidRDefault="00E6503D" w:rsidP="007C225C">
      <w:pPr>
        <w:pStyle w:val="ListParagraph"/>
        <w:numPr>
          <w:ilvl w:val="0"/>
          <w:numId w:val="18"/>
        </w:numPr>
        <w:rPr>
          <w:rFonts w:ascii="Century Schoolbook" w:hAnsi="Century Schoolbook"/>
          <w:sz w:val="21"/>
          <w:szCs w:val="21"/>
        </w:rPr>
      </w:pPr>
      <w:r w:rsidRPr="00F756F2">
        <w:rPr>
          <w:rFonts w:ascii="Century Schoolbook" w:hAnsi="Century Schoolbook"/>
          <w:b/>
          <w:bCs/>
          <w:color w:val="CC3300"/>
          <w:sz w:val="21"/>
          <w:szCs w:val="21"/>
        </w:rPr>
        <w:t xml:space="preserve">ACM Digital Library </w:t>
      </w:r>
      <w:r w:rsidRPr="00F756F2">
        <w:rPr>
          <w:rFonts w:ascii="Century Schoolbook" w:hAnsi="Century Schoolbook"/>
          <w:b/>
          <w:bCs/>
          <w:color w:val="000000" w:themeColor="text1"/>
          <w:sz w:val="21"/>
          <w:szCs w:val="21"/>
        </w:rPr>
        <w:t xml:space="preserve">- </w:t>
      </w:r>
      <w:r w:rsidRPr="00F756F2">
        <w:rPr>
          <w:rFonts w:ascii="Century Schoolbook" w:hAnsi="Century Schoolbook"/>
          <w:bCs/>
          <w:sz w:val="21"/>
          <w:szCs w:val="21"/>
        </w:rPr>
        <w:t>A</w:t>
      </w:r>
      <w:r w:rsidRPr="00F756F2">
        <w:rPr>
          <w:rFonts w:ascii="Century Schoolbook" w:hAnsi="Century Schoolbook"/>
          <w:b/>
          <w:bCs/>
          <w:sz w:val="21"/>
          <w:szCs w:val="21"/>
        </w:rPr>
        <w:t xml:space="preserve"> </w:t>
      </w:r>
      <w:r w:rsidRPr="00F756F2">
        <w:rPr>
          <w:rFonts w:ascii="Century Schoolbook" w:hAnsi="Century Schoolbook"/>
          <w:sz w:val="21"/>
          <w:szCs w:val="21"/>
        </w:rPr>
        <w:t xml:space="preserve">full-text database containing </w:t>
      </w:r>
      <w:r w:rsidRPr="00F756F2">
        <w:rPr>
          <w:rFonts w:ascii="Century Schoolbook" w:hAnsi="Century Schoolbook" w:cs="Arial"/>
          <w:sz w:val="21"/>
          <w:szCs w:val="21"/>
        </w:rPr>
        <w:t xml:space="preserve">the full text of articles from the Association of Computing Machinery as far back as 1954. These include journals, magazines, transactions, proceedings, newsletters, publications by affiliated organizations and special interest groups (SIGs). You will find plenty of analysis of </w:t>
      </w:r>
      <w:r w:rsidR="00C353B8">
        <w:rPr>
          <w:rFonts w:ascii="Century Schoolbook" w:hAnsi="Century Schoolbook" w:cs="Arial"/>
          <w:sz w:val="21"/>
          <w:szCs w:val="21"/>
        </w:rPr>
        <w:t xml:space="preserve">gaming and game theory, e.g., </w:t>
      </w:r>
      <w:r w:rsidRPr="00F756F2">
        <w:rPr>
          <w:rFonts w:ascii="Century Schoolbook" w:hAnsi="Century Schoolbook" w:cs="Arial"/>
          <w:sz w:val="21"/>
          <w:szCs w:val="21"/>
        </w:rPr>
        <w:t>MMOs</w:t>
      </w:r>
      <w:r w:rsidR="00C353B8">
        <w:rPr>
          <w:rFonts w:ascii="Century Schoolbook" w:hAnsi="Century Schoolbook" w:cs="Arial"/>
          <w:sz w:val="21"/>
          <w:szCs w:val="21"/>
        </w:rPr>
        <w:t>,</w:t>
      </w:r>
      <w:r w:rsidRPr="00F756F2">
        <w:rPr>
          <w:rFonts w:ascii="Century Schoolbook" w:hAnsi="Century Schoolbook" w:cs="Arial"/>
          <w:sz w:val="21"/>
          <w:szCs w:val="21"/>
        </w:rPr>
        <w:t xml:space="preserve"> online gaming and how </w:t>
      </w:r>
      <w:r w:rsidR="00C353B8">
        <w:rPr>
          <w:rFonts w:ascii="Century Schoolbook" w:hAnsi="Century Schoolbook" w:cs="Arial"/>
          <w:sz w:val="21"/>
          <w:szCs w:val="21"/>
        </w:rPr>
        <w:t xml:space="preserve">games </w:t>
      </w:r>
      <w:r w:rsidRPr="00F756F2">
        <w:rPr>
          <w:rFonts w:ascii="Century Schoolbook" w:hAnsi="Century Schoolbook" w:cs="Arial"/>
          <w:sz w:val="21"/>
          <w:szCs w:val="21"/>
        </w:rPr>
        <w:t>influence</w:t>
      </w:r>
      <w:r w:rsidR="00C353B8">
        <w:rPr>
          <w:rFonts w:ascii="Century Schoolbook" w:hAnsi="Century Schoolbook" w:cs="Arial"/>
          <w:sz w:val="21"/>
          <w:szCs w:val="21"/>
        </w:rPr>
        <w:t xml:space="preserve"> </w:t>
      </w:r>
      <w:r w:rsidRPr="00F756F2">
        <w:rPr>
          <w:rFonts w:ascii="Century Schoolbook" w:hAnsi="Century Schoolbook" w:cs="Arial"/>
          <w:sz w:val="21"/>
          <w:szCs w:val="21"/>
        </w:rPr>
        <w:t xml:space="preserve">player behavior. The default setting includes all ACM publications (full text), but you can expand your search to include publishers outside of ACM through the </w:t>
      </w:r>
      <w:r w:rsidRPr="00F756F2">
        <w:rPr>
          <w:rFonts w:ascii="Century Schoolbook" w:hAnsi="Century Schoolbook" w:cs="Arial"/>
          <w:b/>
          <w:sz w:val="21"/>
          <w:szCs w:val="21"/>
        </w:rPr>
        <w:t>ACM Guide to Computing Literature</w:t>
      </w:r>
      <w:r w:rsidRPr="00F756F2">
        <w:rPr>
          <w:rFonts w:ascii="Century Schoolbook" w:hAnsi="Century Schoolbook" w:cs="Arial"/>
          <w:sz w:val="21"/>
          <w:szCs w:val="21"/>
        </w:rPr>
        <w:t xml:space="preserve">. For non-ACM publishers, you will need to check for their publications in </w:t>
      </w:r>
      <w:r w:rsidR="00E31401" w:rsidRPr="00E31401">
        <w:rPr>
          <w:rFonts w:ascii="Century Schoolbook" w:hAnsi="Century Schoolbook" w:cs="Arial"/>
          <w:b/>
          <w:sz w:val="21"/>
          <w:szCs w:val="21"/>
        </w:rPr>
        <w:t xml:space="preserve">Discover -&gt; </w:t>
      </w:r>
      <w:r w:rsidR="00E31401">
        <w:rPr>
          <w:rFonts w:ascii="Century Schoolbook" w:hAnsi="Century Schoolbook" w:cs="Arial"/>
          <w:b/>
          <w:sz w:val="21"/>
          <w:szCs w:val="21"/>
        </w:rPr>
        <w:t>L</w:t>
      </w:r>
      <w:r w:rsidRPr="00E31401">
        <w:rPr>
          <w:rFonts w:ascii="Century Schoolbook" w:hAnsi="Century Schoolbook" w:cs="Arial"/>
          <w:b/>
          <w:sz w:val="21"/>
          <w:szCs w:val="21"/>
        </w:rPr>
        <w:t xml:space="preserve">ibrary </w:t>
      </w:r>
      <w:r w:rsidR="00E31401">
        <w:rPr>
          <w:rFonts w:ascii="Century Schoolbook" w:hAnsi="Century Schoolbook" w:cs="Arial"/>
          <w:b/>
          <w:sz w:val="21"/>
          <w:szCs w:val="21"/>
        </w:rPr>
        <w:t>C</w:t>
      </w:r>
      <w:r w:rsidRPr="00E31401">
        <w:rPr>
          <w:rFonts w:ascii="Century Schoolbook" w:hAnsi="Century Schoolbook" w:cs="Arial"/>
          <w:b/>
          <w:sz w:val="21"/>
          <w:szCs w:val="21"/>
        </w:rPr>
        <w:t>atalog</w:t>
      </w:r>
      <w:r w:rsidRPr="00F756F2">
        <w:rPr>
          <w:rFonts w:ascii="Century Schoolbook" w:hAnsi="Century Schoolbook" w:cs="Arial"/>
          <w:sz w:val="21"/>
          <w:szCs w:val="21"/>
        </w:rPr>
        <w:t xml:space="preserve"> to determine </w:t>
      </w:r>
      <w:r w:rsidR="00E31401">
        <w:rPr>
          <w:rFonts w:ascii="Century Schoolbook" w:hAnsi="Century Schoolbook" w:cs="Arial"/>
          <w:sz w:val="21"/>
          <w:szCs w:val="21"/>
        </w:rPr>
        <w:t xml:space="preserve">whether </w:t>
      </w:r>
      <w:r w:rsidRPr="00F756F2">
        <w:rPr>
          <w:rFonts w:ascii="Century Schoolbook" w:hAnsi="Century Schoolbook" w:cs="Arial"/>
          <w:sz w:val="21"/>
          <w:szCs w:val="21"/>
        </w:rPr>
        <w:t>the library has access to their full-text content.</w:t>
      </w:r>
    </w:p>
    <w:p w:rsidR="003C0D44" w:rsidRPr="00F756F2" w:rsidRDefault="003C0D44" w:rsidP="003C0D44">
      <w:pPr>
        <w:pStyle w:val="ListParagraph"/>
        <w:numPr>
          <w:ilvl w:val="0"/>
          <w:numId w:val="18"/>
        </w:numPr>
        <w:rPr>
          <w:rFonts w:ascii="Century Schoolbook" w:hAnsi="Century Schoolbook"/>
          <w:sz w:val="21"/>
          <w:szCs w:val="21"/>
        </w:rPr>
      </w:pPr>
      <w:r>
        <w:rPr>
          <w:rFonts w:ascii="Century Schoolbook" w:hAnsi="Century Schoolbook"/>
          <w:b/>
          <w:color w:val="CC3300"/>
          <w:sz w:val="21"/>
          <w:szCs w:val="21"/>
        </w:rPr>
        <w:t>Business Source Complete</w:t>
      </w:r>
      <w:r w:rsidRPr="00F756F2">
        <w:rPr>
          <w:rFonts w:ascii="Century Schoolbook" w:hAnsi="Century Schoolbook"/>
          <w:color w:val="CC3300"/>
          <w:sz w:val="21"/>
          <w:szCs w:val="21"/>
        </w:rPr>
        <w:t xml:space="preserve"> </w:t>
      </w:r>
      <w:r w:rsidRPr="00F756F2">
        <w:rPr>
          <w:rFonts w:ascii="Century Schoolbook" w:hAnsi="Century Schoolbook"/>
          <w:sz w:val="21"/>
          <w:szCs w:val="21"/>
        </w:rPr>
        <w:t>[</w:t>
      </w:r>
      <w:r>
        <w:rPr>
          <w:rFonts w:ascii="Century Schoolbook" w:hAnsi="Century Schoolbook"/>
          <w:sz w:val="21"/>
          <w:szCs w:val="21"/>
        </w:rPr>
        <w:t>1886-present] accesses information and selected full text of articles from over 1,200 business and economics journals</w:t>
      </w:r>
      <w:r w:rsidRPr="00F756F2">
        <w:rPr>
          <w:rFonts w:ascii="Century Schoolbook" w:hAnsi="Century Schoolbook"/>
          <w:sz w:val="21"/>
          <w:szCs w:val="21"/>
        </w:rPr>
        <w:t xml:space="preserve">. </w:t>
      </w:r>
      <w:r>
        <w:rPr>
          <w:rFonts w:ascii="Century Schoolbook" w:hAnsi="Century Schoolbook"/>
          <w:sz w:val="21"/>
          <w:szCs w:val="21"/>
        </w:rPr>
        <w:t>Use this database for studying the business and economics of gaming and the gaming industry</w:t>
      </w:r>
      <w:r w:rsidRPr="00F756F2">
        <w:rPr>
          <w:rFonts w:ascii="Century Schoolbook" w:hAnsi="Century Schoolbook"/>
          <w:sz w:val="21"/>
          <w:szCs w:val="21"/>
        </w:rPr>
        <w:t xml:space="preserve">. </w:t>
      </w:r>
    </w:p>
    <w:p w:rsidR="00E6503D" w:rsidRPr="00F756F2" w:rsidRDefault="00E6503D" w:rsidP="00AC38E4">
      <w:pPr>
        <w:pStyle w:val="ListParagraph"/>
        <w:numPr>
          <w:ilvl w:val="0"/>
          <w:numId w:val="18"/>
        </w:numPr>
        <w:rPr>
          <w:rFonts w:ascii="Century Schoolbook" w:hAnsi="Century Schoolbook"/>
          <w:sz w:val="21"/>
          <w:szCs w:val="21"/>
        </w:rPr>
      </w:pPr>
      <w:r w:rsidRPr="00F756F2">
        <w:rPr>
          <w:rFonts w:ascii="Century Schoolbook" w:hAnsi="Century Schoolbook"/>
          <w:b/>
          <w:color w:val="CC3300"/>
          <w:sz w:val="21"/>
          <w:szCs w:val="21"/>
        </w:rPr>
        <w:t>Communication and Mass Media Complete</w:t>
      </w:r>
      <w:r w:rsidRPr="00F756F2">
        <w:rPr>
          <w:rFonts w:ascii="Century Schoolbook" w:hAnsi="Century Schoolbook"/>
          <w:color w:val="CC3300"/>
          <w:sz w:val="21"/>
          <w:szCs w:val="21"/>
        </w:rPr>
        <w:t xml:space="preserve"> </w:t>
      </w:r>
      <w:r w:rsidRPr="00F756F2">
        <w:rPr>
          <w:rFonts w:ascii="Century Schoolbook" w:hAnsi="Century Schoolbook"/>
          <w:sz w:val="21"/>
          <w:szCs w:val="21"/>
        </w:rPr>
        <w:t xml:space="preserve">– [1960s-present] the premier database for researching over 740 journals in the fields of mass/digital media, communication, and related disciplines. An excellent tool for locating recent scholarship on gaming studies, especially from the social science perspective. </w:t>
      </w:r>
    </w:p>
    <w:p w:rsidR="00E6503D" w:rsidRPr="00F756F2" w:rsidRDefault="00E6503D" w:rsidP="00F21BD7">
      <w:pPr>
        <w:pStyle w:val="ListParagraph"/>
        <w:numPr>
          <w:ilvl w:val="0"/>
          <w:numId w:val="18"/>
        </w:numPr>
        <w:rPr>
          <w:rFonts w:ascii="Century Schoolbook" w:hAnsi="Century Schoolbook"/>
          <w:sz w:val="21"/>
          <w:szCs w:val="21"/>
        </w:rPr>
      </w:pPr>
      <w:r w:rsidRPr="00F756F2">
        <w:rPr>
          <w:rFonts w:ascii="Century Schoolbook" w:hAnsi="Century Schoolbook"/>
          <w:b/>
          <w:color w:val="CC3300"/>
          <w:sz w:val="21"/>
          <w:szCs w:val="21"/>
        </w:rPr>
        <w:t>Computer Science Powersearch</w:t>
      </w:r>
      <w:r w:rsidRPr="00F756F2">
        <w:rPr>
          <w:rFonts w:ascii="Century Schoolbook" w:hAnsi="Century Schoolbook"/>
          <w:color w:val="CC3300"/>
          <w:sz w:val="21"/>
          <w:szCs w:val="21"/>
        </w:rPr>
        <w:t xml:space="preserve"> </w:t>
      </w:r>
      <w:r w:rsidRPr="00F756F2">
        <w:rPr>
          <w:rFonts w:ascii="Century Schoolbook" w:hAnsi="Century Schoolbook"/>
          <w:sz w:val="21"/>
          <w:szCs w:val="21"/>
        </w:rPr>
        <w:t xml:space="preserve">bundles </w:t>
      </w:r>
      <w:r w:rsidRPr="00F756F2">
        <w:rPr>
          <w:rFonts w:ascii="Century Schoolbook" w:hAnsi="Century Schoolbook"/>
          <w:b/>
          <w:sz w:val="21"/>
          <w:szCs w:val="21"/>
        </w:rPr>
        <w:t>Academic Search Complete</w:t>
      </w:r>
      <w:r w:rsidRPr="00F756F2">
        <w:rPr>
          <w:rFonts w:ascii="Century Schoolbook" w:hAnsi="Century Schoolbook"/>
          <w:sz w:val="21"/>
          <w:szCs w:val="21"/>
        </w:rPr>
        <w:t xml:space="preserve">, </w:t>
      </w:r>
      <w:r w:rsidRPr="00F756F2">
        <w:rPr>
          <w:rFonts w:ascii="Century Schoolbook" w:hAnsi="Century Schoolbook"/>
          <w:b/>
          <w:sz w:val="21"/>
          <w:szCs w:val="21"/>
        </w:rPr>
        <w:t>INSPEC</w:t>
      </w:r>
      <w:r w:rsidRPr="00F756F2">
        <w:rPr>
          <w:rFonts w:ascii="Century Schoolbook" w:hAnsi="Century Schoolbook"/>
          <w:sz w:val="21"/>
          <w:szCs w:val="21"/>
        </w:rPr>
        <w:t xml:space="preserve">, </w:t>
      </w:r>
      <w:r w:rsidRPr="00F756F2">
        <w:rPr>
          <w:rFonts w:ascii="Century Schoolbook" w:hAnsi="Century Schoolbook"/>
          <w:b/>
          <w:sz w:val="21"/>
          <w:szCs w:val="21"/>
        </w:rPr>
        <w:t>Computer Source</w:t>
      </w:r>
      <w:r w:rsidRPr="00F756F2">
        <w:rPr>
          <w:rFonts w:ascii="Century Schoolbook" w:hAnsi="Century Schoolbook"/>
          <w:sz w:val="21"/>
          <w:szCs w:val="21"/>
        </w:rPr>
        <w:t xml:space="preserve">, and </w:t>
      </w:r>
      <w:r w:rsidRPr="00F756F2">
        <w:rPr>
          <w:rFonts w:ascii="Century Schoolbook" w:hAnsi="Century Schoolbook"/>
          <w:b/>
          <w:sz w:val="21"/>
          <w:szCs w:val="21"/>
        </w:rPr>
        <w:t>Internet and Personal Computing Abstracts</w:t>
      </w:r>
      <w:r w:rsidRPr="00F756F2">
        <w:rPr>
          <w:rFonts w:ascii="Century Schoolbook" w:hAnsi="Century Schoolbook"/>
          <w:sz w:val="21"/>
          <w:szCs w:val="21"/>
        </w:rPr>
        <w:t xml:space="preserve"> into a single search engine. CSP covers lay and scholarly literature from multiple disciplines, concentrating mainly on the areas of technology and game studies. Where full text is not clearly available, use the </w:t>
      </w:r>
      <w:r w:rsidRPr="00F756F2">
        <w:rPr>
          <w:rFonts w:ascii="Century Schoolbook" w:hAnsi="Century Schoolbook"/>
          <w:b/>
          <w:sz w:val="21"/>
          <w:szCs w:val="21"/>
        </w:rPr>
        <w:t>Get It!</w:t>
      </w:r>
      <w:r w:rsidRPr="00F756F2">
        <w:rPr>
          <w:rFonts w:ascii="Century Schoolbook" w:hAnsi="Century Schoolbook"/>
          <w:sz w:val="21"/>
          <w:szCs w:val="21"/>
        </w:rPr>
        <w:t xml:space="preserve"> button to determine whether the library has access to a paper copy or an electronic copy through another </w:t>
      </w:r>
      <w:r w:rsidR="00C61694">
        <w:rPr>
          <w:rFonts w:ascii="Century Schoolbook" w:hAnsi="Century Schoolbook"/>
          <w:sz w:val="21"/>
          <w:szCs w:val="21"/>
        </w:rPr>
        <w:t xml:space="preserve">(outside) </w:t>
      </w:r>
      <w:r w:rsidRPr="00F756F2">
        <w:rPr>
          <w:rFonts w:ascii="Century Schoolbook" w:hAnsi="Century Schoolbook"/>
          <w:sz w:val="21"/>
          <w:szCs w:val="21"/>
        </w:rPr>
        <w:t>publisher.</w:t>
      </w:r>
    </w:p>
    <w:p w:rsidR="00E6503D" w:rsidRPr="00F756F2" w:rsidRDefault="00E6503D" w:rsidP="000F5A55">
      <w:pPr>
        <w:pStyle w:val="ListParagraph"/>
        <w:numPr>
          <w:ilvl w:val="0"/>
          <w:numId w:val="18"/>
        </w:numPr>
        <w:rPr>
          <w:rFonts w:ascii="Century Schoolbook" w:hAnsi="Century Schoolbook"/>
          <w:sz w:val="21"/>
          <w:szCs w:val="21"/>
        </w:rPr>
      </w:pPr>
      <w:r w:rsidRPr="00F756F2">
        <w:rPr>
          <w:rFonts w:ascii="Century Schoolbook" w:hAnsi="Century Schoolbook"/>
          <w:vanish/>
          <w:sz w:val="21"/>
          <w:szCs w:val="21"/>
          <w:shd w:val="clear" w:color="auto" w:fill="E6E9FF"/>
        </w:rPr>
        <w:t>    </w:t>
      </w:r>
      <w:hyperlink r:id="rId10" w:history="1">
        <w:r w:rsidRPr="00F756F2">
          <w:rPr>
            <w:rStyle w:val="Hyperlink"/>
            <w:rFonts w:ascii="Century Schoolbook" w:hAnsi="Century Schoolbook"/>
            <w:vanish/>
            <w:color w:val="CC3300"/>
            <w:sz w:val="21"/>
            <w:szCs w:val="21"/>
            <w:shd w:val="clear" w:color="auto" w:fill="E6E9FF"/>
          </w:rPr>
          <w:t>Show description of database</w:t>
        </w:r>
      </w:hyperlink>
      <w:r w:rsidRPr="00F756F2">
        <w:rPr>
          <w:rFonts w:ascii="Century Schoolbook" w:hAnsi="Century Schoolbook"/>
          <w:b/>
          <w:bCs/>
          <w:color w:val="CC3300"/>
          <w:sz w:val="21"/>
          <w:szCs w:val="21"/>
        </w:rPr>
        <w:t xml:space="preserve">IEEE </w:t>
      </w:r>
      <w:proofErr w:type="spellStart"/>
      <w:r w:rsidRPr="00F756F2">
        <w:rPr>
          <w:rFonts w:ascii="Century Schoolbook" w:hAnsi="Century Schoolbook"/>
          <w:b/>
          <w:bCs/>
          <w:color w:val="CC3300"/>
          <w:sz w:val="21"/>
          <w:szCs w:val="21"/>
        </w:rPr>
        <w:t>Xplore</w:t>
      </w:r>
      <w:proofErr w:type="spellEnd"/>
      <w:r w:rsidRPr="00F756F2">
        <w:rPr>
          <w:rFonts w:ascii="Century Schoolbook" w:hAnsi="Century Schoolbook"/>
          <w:b/>
          <w:bCs/>
          <w:color w:val="CC3300"/>
          <w:sz w:val="21"/>
          <w:szCs w:val="21"/>
        </w:rPr>
        <w:t xml:space="preserve"> </w:t>
      </w:r>
      <w:r w:rsidRPr="00F756F2">
        <w:rPr>
          <w:rFonts w:ascii="Century Schoolbook" w:hAnsi="Century Schoolbook" w:cs="Arial"/>
          <w:sz w:val="21"/>
          <w:szCs w:val="21"/>
        </w:rPr>
        <w:t>is ideal for conducting research in the field of electronics, electrical engineering, telecommunications, and related sub-disciplines. It provides access to IEEE and IEE transactions, journals, magazines, conference proceedings, as well as current IEEE standards</w:t>
      </w:r>
      <w:r w:rsidRPr="00F756F2">
        <w:rPr>
          <w:rFonts w:ascii="Century Schoolbook" w:hAnsi="Century Schoolbook"/>
          <w:sz w:val="21"/>
          <w:szCs w:val="21"/>
        </w:rPr>
        <w:t>. Full text extends back to 1988 for all titles, with select titles going back to first issues (late-1800s and beyond).</w:t>
      </w:r>
    </w:p>
    <w:p w:rsidR="007F79C4" w:rsidRPr="00F756F2" w:rsidRDefault="007F79C4" w:rsidP="007F79C4">
      <w:pPr>
        <w:pStyle w:val="ListParagraph"/>
        <w:numPr>
          <w:ilvl w:val="0"/>
          <w:numId w:val="18"/>
        </w:numPr>
        <w:rPr>
          <w:rFonts w:ascii="Century Schoolbook" w:hAnsi="Century Schoolbook"/>
          <w:sz w:val="21"/>
          <w:szCs w:val="21"/>
        </w:rPr>
      </w:pPr>
      <w:r>
        <w:rPr>
          <w:rFonts w:ascii="Century Schoolbook" w:hAnsi="Century Schoolbook"/>
          <w:b/>
          <w:bCs/>
          <w:color w:val="CC3300"/>
          <w:sz w:val="21"/>
          <w:szCs w:val="21"/>
        </w:rPr>
        <w:t>ScienceDirect</w:t>
      </w:r>
      <w:r w:rsidRPr="00F756F2">
        <w:rPr>
          <w:rFonts w:ascii="Century Schoolbook" w:hAnsi="Century Schoolbook"/>
          <w:b/>
          <w:bCs/>
          <w:color w:val="CC3300"/>
          <w:sz w:val="21"/>
          <w:szCs w:val="21"/>
        </w:rPr>
        <w:t xml:space="preserve"> </w:t>
      </w:r>
      <w:r w:rsidRPr="001D6D03">
        <w:rPr>
          <w:rFonts w:ascii="Century Schoolbook" w:hAnsi="Century Schoolbook"/>
          <w:bCs/>
          <w:sz w:val="21"/>
          <w:szCs w:val="21"/>
        </w:rPr>
        <w:t>[</w:t>
      </w:r>
      <w:r>
        <w:rPr>
          <w:rFonts w:ascii="Century Schoolbook" w:hAnsi="Century Schoolbook"/>
          <w:bCs/>
          <w:sz w:val="21"/>
          <w:szCs w:val="21"/>
        </w:rPr>
        <w:t>1970s-present</w:t>
      </w:r>
      <w:r w:rsidRPr="001D6D03">
        <w:rPr>
          <w:rFonts w:ascii="Century Schoolbook" w:hAnsi="Century Schoolbook"/>
          <w:bCs/>
          <w:sz w:val="21"/>
          <w:szCs w:val="21"/>
        </w:rPr>
        <w:t xml:space="preserve">] </w:t>
      </w:r>
      <w:r>
        <w:rPr>
          <w:rFonts w:ascii="Century Schoolbook" w:hAnsi="Century Schoolbook"/>
          <w:bCs/>
          <w:sz w:val="21"/>
          <w:szCs w:val="21"/>
        </w:rPr>
        <w:t>p</w:t>
      </w:r>
      <w:r w:rsidRPr="007F79C4">
        <w:rPr>
          <w:rFonts w:ascii="Century Schoolbook" w:hAnsi="Century Schoolbook" w:cs="Arial"/>
          <w:sz w:val="21"/>
          <w:szCs w:val="21"/>
        </w:rPr>
        <w:t>rovides full-text access to over 2,000 scholarly and peer-reviewed journals from Elsevier Science, including hundreds of book series, handbooks and reference works. Journals cover a broad range of disciplines</w:t>
      </w:r>
      <w:r>
        <w:rPr>
          <w:rFonts w:ascii="Century Schoolbook" w:hAnsi="Century Schoolbook" w:cs="Arial"/>
          <w:sz w:val="21"/>
          <w:szCs w:val="21"/>
        </w:rPr>
        <w:t>, but many are ideal for gaming studies in the realms of psychology, child development, health effects, gender studies, and more</w:t>
      </w:r>
      <w:r w:rsidRPr="00F756F2">
        <w:rPr>
          <w:rFonts w:ascii="Century Schoolbook" w:hAnsi="Century Schoolbook"/>
          <w:sz w:val="21"/>
          <w:szCs w:val="21"/>
        </w:rPr>
        <w:t>.</w:t>
      </w:r>
      <w:r w:rsidR="00C317AA">
        <w:rPr>
          <w:rFonts w:ascii="Century Schoolbook" w:hAnsi="Century Schoolbook"/>
          <w:sz w:val="21"/>
          <w:szCs w:val="21"/>
        </w:rPr>
        <w:t xml:space="preserve"> NOTE: only full-text content to which the library subscribes will be available.</w:t>
      </w:r>
    </w:p>
    <w:p w:rsidR="001D6D03" w:rsidRPr="00F756F2" w:rsidRDefault="001D6D03" w:rsidP="001D6D03">
      <w:pPr>
        <w:pStyle w:val="ListParagraph"/>
        <w:numPr>
          <w:ilvl w:val="0"/>
          <w:numId w:val="18"/>
        </w:numPr>
        <w:rPr>
          <w:rFonts w:ascii="Century Schoolbook" w:hAnsi="Century Schoolbook"/>
          <w:sz w:val="21"/>
          <w:szCs w:val="21"/>
        </w:rPr>
      </w:pPr>
      <w:r>
        <w:rPr>
          <w:rFonts w:ascii="Century Schoolbook" w:hAnsi="Century Schoolbook"/>
          <w:b/>
          <w:bCs/>
          <w:color w:val="CC3300"/>
          <w:sz w:val="21"/>
          <w:szCs w:val="21"/>
        </w:rPr>
        <w:t>SCOPUS</w:t>
      </w:r>
      <w:r w:rsidRPr="00F756F2">
        <w:rPr>
          <w:rFonts w:ascii="Century Schoolbook" w:hAnsi="Century Schoolbook"/>
          <w:b/>
          <w:bCs/>
          <w:color w:val="CC3300"/>
          <w:sz w:val="21"/>
          <w:szCs w:val="21"/>
        </w:rPr>
        <w:t xml:space="preserve"> </w:t>
      </w:r>
      <w:r w:rsidRPr="001D6D03">
        <w:rPr>
          <w:rFonts w:ascii="Century Schoolbook" w:hAnsi="Century Schoolbook"/>
          <w:bCs/>
          <w:sz w:val="21"/>
          <w:szCs w:val="21"/>
        </w:rPr>
        <w:t xml:space="preserve">[1966-present] </w:t>
      </w:r>
      <w:r w:rsidRPr="001D6D03">
        <w:rPr>
          <w:rFonts w:ascii="Century Schoolbook" w:hAnsi="Century Schoolbook" w:cs="Arial"/>
          <w:sz w:val="21"/>
          <w:szCs w:val="21"/>
        </w:rPr>
        <w:t>is one of the largest article databases and covers the scientific, technical, medical, and social science literature - indexes over 19,500 peer-reviewed journal titles from over 5,000 publishers.</w:t>
      </w:r>
      <w:r>
        <w:rPr>
          <w:rFonts w:ascii="Century Schoolbook" w:hAnsi="Century Schoolbook" w:cs="Arial"/>
          <w:sz w:val="21"/>
          <w:szCs w:val="21"/>
        </w:rPr>
        <w:t xml:space="preserve"> SCOPUS links to full text when available</w:t>
      </w:r>
      <w:r w:rsidRPr="00F756F2">
        <w:rPr>
          <w:rFonts w:ascii="Century Schoolbook" w:hAnsi="Century Schoolbook"/>
          <w:sz w:val="21"/>
          <w:szCs w:val="21"/>
        </w:rPr>
        <w:t>.</w:t>
      </w:r>
    </w:p>
    <w:p w:rsidR="00E6503D" w:rsidRPr="00F756F2" w:rsidRDefault="00E6503D" w:rsidP="00AC38E4">
      <w:pPr>
        <w:pStyle w:val="BodyTextIndent"/>
        <w:numPr>
          <w:ilvl w:val="0"/>
          <w:numId w:val="18"/>
        </w:numPr>
        <w:rPr>
          <w:rFonts w:ascii="Century Schoolbook" w:hAnsi="Century Schoolbook"/>
          <w:sz w:val="21"/>
          <w:szCs w:val="21"/>
        </w:rPr>
      </w:pPr>
      <w:r w:rsidRPr="00F756F2">
        <w:rPr>
          <w:rFonts w:ascii="Century Schoolbook" w:hAnsi="Century Schoolbook"/>
          <w:b/>
          <w:color w:val="CC3300"/>
          <w:sz w:val="21"/>
          <w:szCs w:val="21"/>
        </w:rPr>
        <w:t>Web of Knowledge</w:t>
      </w:r>
      <w:r w:rsidRPr="00F756F2">
        <w:rPr>
          <w:rFonts w:ascii="Century Schoolbook" w:hAnsi="Century Schoolbook"/>
          <w:b/>
          <w:i/>
          <w:color w:val="CC3300"/>
          <w:sz w:val="21"/>
          <w:szCs w:val="21"/>
        </w:rPr>
        <w:t xml:space="preserve"> </w:t>
      </w:r>
      <w:r w:rsidRPr="00F756F2">
        <w:rPr>
          <w:rFonts w:ascii="Century Schoolbook" w:hAnsi="Century Schoolbook"/>
          <w:sz w:val="21"/>
          <w:szCs w:val="21"/>
        </w:rPr>
        <w:t xml:space="preserve">[1898-current] is the most comprehensive index in the humanities and science.  It also shows how many times an article and/or an author has been cited since publication.  </w:t>
      </w:r>
      <w:r w:rsidRPr="00F756F2">
        <w:rPr>
          <w:rFonts w:ascii="Century Schoolbook" w:hAnsi="Century Schoolbook"/>
          <w:i/>
          <w:sz w:val="21"/>
          <w:szCs w:val="21"/>
        </w:rPr>
        <w:t>Web</w:t>
      </w:r>
      <w:r w:rsidRPr="00F756F2">
        <w:rPr>
          <w:rFonts w:ascii="Century Schoolbook" w:hAnsi="Century Schoolbook"/>
          <w:sz w:val="21"/>
          <w:szCs w:val="21"/>
        </w:rPr>
        <w:t xml:space="preserve"> </w:t>
      </w:r>
      <w:r w:rsidRPr="00F756F2">
        <w:rPr>
          <w:rFonts w:ascii="Century Schoolbook" w:hAnsi="Century Schoolbook"/>
          <w:i/>
          <w:sz w:val="21"/>
          <w:szCs w:val="21"/>
        </w:rPr>
        <w:t>of Knowledge</w:t>
      </w:r>
      <w:r w:rsidRPr="00F756F2">
        <w:rPr>
          <w:rFonts w:ascii="Century Schoolbook" w:hAnsi="Century Schoolbook"/>
          <w:sz w:val="21"/>
          <w:szCs w:val="21"/>
        </w:rPr>
        <w:t xml:space="preserve">, the online version of the </w:t>
      </w:r>
      <w:r w:rsidRPr="00F756F2">
        <w:rPr>
          <w:rFonts w:ascii="Century Schoolbook" w:hAnsi="Century Schoolbook"/>
          <w:i/>
          <w:sz w:val="21"/>
          <w:szCs w:val="21"/>
        </w:rPr>
        <w:t>Citation Indexes</w:t>
      </w:r>
      <w:r w:rsidRPr="00F756F2">
        <w:rPr>
          <w:rFonts w:ascii="Century Schoolbook" w:hAnsi="Century Schoolbook"/>
          <w:sz w:val="21"/>
          <w:szCs w:val="21"/>
        </w:rPr>
        <w:t xml:space="preserve"> in paper, allows searching across multiple disciplines: the Science Citation Index, the Social Sciences Citation Index, and the Arts and Humanities Citation Index. </w:t>
      </w:r>
    </w:p>
    <w:p w:rsidR="00E6503D" w:rsidRPr="00F756F2" w:rsidRDefault="00E6503D" w:rsidP="00240769">
      <w:pPr>
        <w:pStyle w:val="BodyTextIndent"/>
        <w:numPr>
          <w:ilvl w:val="0"/>
          <w:numId w:val="18"/>
        </w:numPr>
        <w:rPr>
          <w:rFonts w:ascii="Century Schoolbook" w:hAnsi="Century Schoolbook"/>
          <w:sz w:val="21"/>
          <w:szCs w:val="21"/>
        </w:rPr>
      </w:pPr>
      <w:proofErr w:type="spellStart"/>
      <w:r w:rsidRPr="00F756F2">
        <w:rPr>
          <w:rFonts w:ascii="Century Schoolbook" w:hAnsi="Century Schoolbook"/>
          <w:b/>
          <w:bCs/>
          <w:color w:val="CC3300"/>
          <w:sz w:val="21"/>
          <w:szCs w:val="21"/>
        </w:rPr>
        <w:t>WorldCat</w:t>
      </w:r>
      <w:proofErr w:type="spellEnd"/>
      <w:r w:rsidRPr="00F756F2">
        <w:rPr>
          <w:rFonts w:ascii="Century Schoolbook" w:hAnsi="Century Schoolbook"/>
          <w:b/>
          <w:color w:val="CC3300"/>
          <w:sz w:val="21"/>
          <w:szCs w:val="21"/>
        </w:rPr>
        <w:t xml:space="preserve"> </w:t>
      </w:r>
      <w:r w:rsidRPr="00F756F2">
        <w:rPr>
          <w:rFonts w:ascii="Century Schoolbook" w:hAnsi="Century Schoolbook"/>
          <w:sz w:val="21"/>
          <w:szCs w:val="21"/>
        </w:rPr>
        <w:t>is a</w:t>
      </w:r>
      <w:r w:rsidRPr="00F756F2">
        <w:rPr>
          <w:rFonts w:ascii="Century Schoolbook" w:hAnsi="Century Schoolbook"/>
          <w:bCs/>
          <w:sz w:val="21"/>
          <w:szCs w:val="21"/>
        </w:rPr>
        <w:t xml:space="preserve"> catalog providing information on millions of books, newspapers, maps, periodicals, government documents, etc.  It is one of the most important resources for determining which library owns a particular work.  </w:t>
      </w:r>
    </w:p>
    <w:p w:rsidR="00D71A8A" w:rsidRPr="00D71A8A" w:rsidRDefault="00D71A8A" w:rsidP="00D71A8A">
      <w:pPr>
        <w:pStyle w:val="BodyTextIndent"/>
        <w:ind w:left="0"/>
        <w:rPr>
          <w:rFonts w:ascii="Century Schoolbook" w:hAnsi="Century Schoolbook" w:cs="Andalus"/>
          <w:sz w:val="22"/>
          <w:szCs w:val="22"/>
        </w:rPr>
      </w:pPr>
      <w:r w:rsidRPr="00D71A8A">
        <w:rPr>
          <w:rFonts w:ascii="Century Schoolbook" w:hAnsi="Century Schoolbook" w:cs="Andalus"/>
          <w:b/>
          <w:bCs/>
          <w:sz w:val="22"/>
          <w:szCs w:val="22"/>
        </w:rPr>
        <w:lastRenderedPageBreak/>
        <w:t>Electronic Journal Collections:</w:t>
      </w:r>
    </w:p>
    <w:p w:rsidR="00D71A8A" w:rsidRPr="00270AB7" w:rsidRDefault="00D71A8A" w:rsidP="00D71A8A">
      <w:pPr>
        <w:pStyle w:val="BodyTextIndent"/>
        <w:ind w:left="0"/>
        <w:rPr>
          <w:rFonts w:ascii="Century Schoolbook" w:hAnsi="Century Schoolbook" w:cs="Andalus"/>
          <w:b/>
          <w:color w:val="E36C0A" w:themeColor="accent6" w:themeShade="BF"/>
          <w:sz w:val="22"/>
          <w:szCs w:val="22"/>
        </w:rPr>
      </w:pPr>
      <w:r w:rsidRPr="00270AB7">
        <w:rPr>
          <w:rFonts w:ascii="Century" w:hAnsi="Century" w:cs="Andalus"/>
          <w:b/>
          <w:color w:val="E36C0A" w:themeColor="accent6" w:themeShade="BF"/>
          <w:sz w:val="12"/>
          <w:szCs w:val="22"/>
        </w:rPr>
        <w:br/>
      </w:r>
      <w:hyperlink r:id="rId11" w:history="1">
        <w:r w:rsidRPr="00270AB7">
          <w:rPr>
            <w:rStyle w:val="Hyperlink"/>
            <w:rFonts w:ascii="Century Schoolbook" w:hAnsi="Century Schoolbook" w:cs="Andalus"/>
            <w:b/>
            <w:color w:val="E36C0A" w:themeColor="accent6" w:themeShade="BF"/>
            <w:sz w:val="22"/>
            <w:szCs w:val="22"/>
          </w:rPr>
          <w:t>www.utdallas.edu/library/resources/journals.html</w:t>
        </w:r>
      </w:hyperlink>
      <w:r w:rsidRPr="00270AB7">
        <w:rPr>
          <w:rFonts w:ascii="Century Schoolbook" w:hAnsi="Century Schoolbook" w:cs="Andalus"/>
          <w:b/>
          <w:color w:val="E36C0A" w:themeColor="accent6" w:themeShade="BF"/>
          <w:sz w:val="22"/>
          <w:szCs w:val="22"/>
        </w:rPr>
        <w:t xml:space="preserve"> </w:t>
      </w:r>
    </w:p>
    <w:p w:rsidR="00D71A8A" w:rsidRPr="00D71A8A" w:rsidRDefault="00D71A8A" w:rsidP="00D71A8A">
      <w:pPr>
        <w:pStyle w:val="BodyTextIndent"/>
        <w:ind w:left="0"/>
        <w:rPr>
          <w:rFonts w:ascii="Century Schoolbook" w:hAnsi="Century Schoolbook" w:cs="Andalus"/>
          <w:sz w:val="22"/>
          <w:szCs w:val="22"/>
        </w:rPr>
      </w:pPr>
      <w:r w:rsidRPr="00D71A8A">
        <w:rPr>
          <w:rFonts w:ascii="Century Schoolbook" w:hAnsi="Century Schoolbook" w:cs="Andalus"/>
          <w:sz w:val="22"/>
          <w:szCs w:val="22"/>
        </w:rPr>
        <w:t>Th</w:t>
      </w:r>
      <w:r>
        <w:rPr>
          <w:rFonts w:ascii="Century Schoolbook" w:hAnsi="Century Schoolbook" w:cs="Andalus"/>
          <w:sz w:val="22"/>
          <w:szCs w:val="22"/>
        </w:rPr>
        <w:t xml:space="preserve">e following are </w:t>
      </w:r>
      <w:r w:rsidRPr="00D71A8A">
        <w:rPr>
          <w:rFonts w:ascii="Century Schoolbook" w:hAnsi="Century Schoolbook" w:cs="Andalus"/>
          <w:sz w:val="22"/>
          <w:szCs w:val="22"/>
        </w:rPr>
        <w:t xml:space="preserve">collections of scientific journals available online.  Each collection is searchable by keyword or journal title browse.  </w:t>
      </w:r>
      <w:r w:rsidR="00270AB7">
        <w:rPr>
          <w:rFonts w:ascii="Century Schoolbook" w:hAnsi="Century Schoolbook" w:cs="Andalus"/>
          <w:sz w:val="22"/>
          <w:szCs w:val="22"/>
        </w:rPr>
        <w:t>These resources provide yet another avenue to access academic journal articles on your topic</w:t>
      </w:r>
      <w:r w:rsidR="00577F53">
        <w:rPr>
          <w:rFonts w:ascii="Century Schoolbook" w:hAnsi="Century Schoolbook" w:cs="Andalus"/>
          <w:sz w:val="22"/>
          <w:szCs w:val="22"/>
        </w:rPr>
        <w:t xml:space="preserve"> (gaming, game theory, etc.)</w:t>
      </w:r>
      <w:r w:rsidR="00270AB7">
        <w:rPr>
          <w:rFonts w:ascii="Century Schoolbook" w:hAnsi="Century Schoolbook" w:cs="Andalus"/>
          <w:sz w:val="22"/>
          <w:szCs w:val="22"/>
        </w:rPr>
        <w:t xml:space="preserve">. </w:t>
      </w:r>
      <w:r w:rsidRPr="00D71A8A">
        <w:rPr>
          <w:rFonts w:ascii="Century Schoolbook" w:hAnsi="Century Schoolbook" w:cs="Andalus"/>
          <w:sz w:val="22"/>
          <w:szCs w:val="22"/>
        </w:rPr>
        <w:t>Most but not all full text will be available, depending on the library's subscription.</w:t>
      </w:r>
    </w:p>
    <w:p w:rsidR="00D71A8A" w:rsidRPr="00577F53" w:rsidRDefault="00D71A8A" w:rsidP="00D71A8A">
      <w:pPr>
        <w:pStyle w:val="BodyTextIndent"/>
        <w:ind w:left="0"/>
        <w:rPr>
          <w:rFonts w:ascii="Century Schoolbook" w:hAnsi="Century Schoolbook" w:cs="Andalus"/>
          <w:sz w:val="12"/>
          <w:szCs w:val="22"/>
        </w:rPr>
      </w:pPr>
    </w:p>
    <w:p w:rsidR="00D71A8A" w:rsidRPr="00D71A8A" w:rsidRDefault="00D71A8A" w:rsidP="00D71A8A">
      <w:pPr>
        <w:pStyle w:val="BodyTextIndent"/>
        <w:tabs>
          <w:tab w:val="left" w:pos="2880"/>
        </w:tabs>
        <w:ind w:left="0"/>
        <w:rPr>
          <w:rFonts w:ascii="Century Schoolbook" w:hAnsi="Century Schoolbook" w:cs="Andalus"/>
          <w:i/>
          <w:sz w:val="22"/>
          <w:szCs w:val="22"/>
        </w:rPr>
      </w:pPr>
      <w:r w:rsidRPr="00D71A8A">
        <w:rPr>
          <w:rFonts w:ascii="Century Schoolbook" w:hAnsi="Century Schoolbook" w:cs="Andalus"/>
          <w:i/>
          <w:sz w:val="22"/>
          <w:szCs w:val="22"/>
        </w:rPr>
        <w:t xml:space="preserve">        Elsevier’s ScienceDirect           </w:t>
      </w:r>
      <w:r w:rsidRPr="00D71A8A">
        <w:rPr>
          <w:rFonts w:ascii="Century Schoolbook" w:hAnsi="Century Schoolbook" w:cs="Andalus"/>
          <w:i/>
          <w:sz w:val="22"/>
          <w:szCs w:val="22"/>
        </w:rPr>
        <w:tab/>
      </w:r>
      <w:r w:rsidRPr="00D71A8A">
        <w:rPr>
          <w:rFonts w:ascii="Century Schoolbook" w:hAnsi="Century Schoolbook" w:cs="Andalus"/>
          <w:i/>
          <w:sz w:val="22"/>
          <w:szCs w:val="22"/>
        </w:rPr>
        <w:tab/>
        <w:t xml:space="preserve">  Springer LINK </w:t>
      </w:r>
    </w:p>
    <w:p w:rsidR="00D71A8A" w:rsidRDefault="00D71A8A" w:rsidP="00D71A8A">
      <w:pPr>
        <w:rPr>
          <w:rFonts w:ascii="Century Schoolbook" w:hAnsi="Century Schoolbook" w:cs="Andalus"/>
          <w:i/>
          <w:sz w:val="22"/>
          <w:szCs w:val="22"/>
        </w:rPr>
      </w:pPr>
      <w:r w:rsidRPr="00D71A8A">
        <w:rPr>
          <w:rFonts w:ascii="Century Schoolbook" w:hAnsi="Century Schoolbook" w:cs="Andalus"/>
          <w:i/>
          <w:sz w:val="22"/>
          <w:szCs w:val="22"/>
        </w:rPr>
        <w:t xml:space="preserve">       Nature Publishing </w:t>
      </w:r>
      <w:r w:rsidRPr="00D71A8A">
        <w:rPr>
          <w:rFonts w:ascii="Century Schoolbook" w:hAnsi="Century Schoolbook" w:cs="Andalus"/>
          <w:sz w:val="22"/>
          <w:szCs w:val="22"/>
        </w:rPr>
        <w:tab/>
      </w:r>
      <w:r w:rsidRPr="00D71A8A">
        <w:rPr>
          <w:rFonts w:ascii="Century Schoolbook" w:hAnsi="Century Schoolbook" w:cs="Andalus"/>
          <w:sz w:val="22"/>
          <w:szCs w:val="22"/>
        </w:rPr>
        <w:tab/>
      </w:r>
      <w:r w:rsidRPr="00D71A8A">
        <w:rPr>
          <w:rFonts w:ascii="Century Schoolbook" w:hAnsi="Century Schoolbook" w:cs="Andalus"/>
          <w:sz w:val="22"/>
          <w:szCs w:val="22"/>
        </w:rPr>
        <w:tab/>
        <w:t xml:space="preserve">  </w:t>
      </w:r>
      <w:r w:rsidRPr="00D71A8A">
        <w:rPr>
          <w:rFonts w:ascii="Century Schoolbook" w:hAnsi="Century Schoolbook" w:cs="Andalus"/>
          <w:i/>
          <w:sz w:val="22"/>
          <w:szCs w:val="22"/>
        </w:rPr>
        <w:t xml:space="preserve">Wiley </w:t>
      </w:r>
      <w:proofErr w:type="spellStart"/>
      <w:r w:rsidRPr="00D71A8A">
        <w:rPr>
          <w:rFonts w:ascii="Century Schoolbook" w:hAnsi="Century Schoolbook" w:cs="Andalus"/>
          <w:i/>
          <w:sz w:val="22"/>
          <w:szCs w:val="22"/>
        </w:rPr>
        <w:t>Interscience</w:t>
      </w:r>
      <w:proofErr w:type="spellEnd"/>
      <w:r w:rsidRPr="00D71A8A">
        <w:rPr>
          <w:rFonts w:ascii="Century Schoolbook" w:hAnsi="Century Schoolbook" w:cs="Andalus"/>
          <w:sz w:val="22"/>
          <w:szCs w:val="22"/>
        </w:rPr>
        <w:t xml:space="preserve"> (AKA </w:t>
      </w:r>
      <w:r w:rsidRPr="00D71A8A">
        <w:rPr>
          <w:rFonts w:ascii="Century Schoolbook" w:hAnsi="Century Schoolbook" w:cs="Andalus"/>
          <w:i/>
          <w:sz w:val="22"/>
          <w:szCs w:val="22"/>
        </w:rPr>
        <w:t>Wiley Online Library</w:t>
      </w:r>
    </w:p>
    <w:p w:rsidR="00BB36AC" w:rsidRDefault="00D71A8A" w:rsidP="00D60057">
      <w:pPr>
        <w:rPr>
          <w:rFonts w:ascii="Century Schoolbook" w:hAnsi="Century Schoolbook"/>
          <w:b/>
          <w:sz w:val="21"/>
          <w:szCs w:val="21"/>
        </w:rPr>
      </w:pPr>
      <w:r>
        <w:rPr>
          <w:rFonts w:ascii="Century Schoolbook" w:hAnsi="Century Schoolbook" w:cs="Andalus"/>
          <w:i/>
          <w:sz w:val="22"/>
          <w:szCs w:val="22"/>
        </w:rPr>
        <w:t xml:space="preserve">       Cambridge Journals Online       </w:t>
      </w:r>
      <w:r>
        <w:rPr>
          <w:rFonts w:ascii="Century Schoolbook" w:hAnsi="Century Schoolbook" w:cs="Andalus"/>
          <w:i/>
          <w:sz w:val="22"/>
          <w:szCs w:val="22"/>
        </w:rPr>
        <w:tab/>
        <w:t xml:space="preserve"> </w:t>
      </w:r>
      <w:r w:rsidR="00270AB7">
        <w:rPr>
          <w:rFonts w:ascii="Century Schoolbook" w:hAnsi="Century Schoolbook" w:cs="Andalus"/>
          <w:i/>
          <w:sz w:val="22"/>
          <w:szCs w:val="22"/>
        </w:rPr>
        <w:t>Project Muse</w:t>
      </w:r>
    </w:p>
    <w:p w:rsidR="00BB36AC" w:rsidRDefault="00CF1832" w:rsidP="00D60057">
      <w:pPr>
        <w:rPr>
          <w:rFonts w:ascii="Century Schoolbook" w:hAnsi="Century Schoolbook"/>
          <w:b/>
          <w:sz w:val="21"/>
          <w:szCs w:val="21"/>
        </w:rPr>
      </w:pPr>
      <w:r>
        <w:rPr>
          <w:rFonts w:ascii="Century Schoolbook" w:hAnsi="Century Schoolbook"/>
          <w:bCs/>
          <w:sz w:val="22"/>
          <w:szCs w:val="22"/>
        </w:rPr>
        <w:pict>
          <v:rect id="_x0000_i1025" style="width:0;height:1.5pt" o:hralign="center" o:hrstd="t" o:hr="t" fillcolor="#aca899" stroked="f"/>
        </w:pict>
      </w:r>
    </w:p>
    <w:p w:rsidR="00BB36AC" w:rsidRPr="00BB36AC" w:rsidRDefault="00BB36AC" w:rsidP="00D60057">
      <w:pPr>
        <w:rPr>
          <w:rFonts w:ascii="Century Schoolbook" w:hAnsi="Century Schoolbook"/>
          <w:b/>
          <w:sz w:val="12"/>
          <w:szCs w:val="21"/>
        </w:rPr>
      </w:pPr>
    </w:p>
    <w:p w:rsidR="00240769" w:rsidRPr="00BB36AC" w:rsidRDefault="0004660B" w:rsidP="00D60057">
      <w:pPr>
        <w:rPr>
          <w:rFonts w:ascii="Century Schoolbook" w:hAnsi="Century Schoolbook"/>
          <w:b/>
          <w:sz w:val="21"/>
          <w:szCs w:val="21"/>
        </w:rPr>
      </w:pPr>
      <w:r w:rsidRPr="00EF36A0">
        <w:rPr>
          <w:rFonts w:ascii="Century Schoolbook" w:hAnsi="Century Schoolbook"/>
          <w:b/>
          <w:sz w:val="28"/>
          <w:szCs w:val="28"/>
        </w:rPr>
        <w:t xml:space="preserve">General Tips for </w:t>
      </w:r>
      <w:r w:rsidR="00EF36A0">
        <w:rPr>
          <w:rFonts w:ascii="Century Schoolbook" w:hAnsi="Century Schoolbook"/>
          <w:b/>
          <w:sz w:val="28"/>
          <w:szCs w:val="28"/>
        </w:rPr>
        <w:t xml:space="preserve">Article </w:t>
      </w:r>
      <w:r w:rsidRPr="00EF36A0">
        <w:rPr>
          <w:rFonts w:ascii="Century Schoolbook" w:hAnsi="Century Schoolbook"/>
          <w:b/>
          <w:sz w:val="28"/>
          <w:szCs w:val="28"/>
        </w:rPr>
        <w:t>Database Searching</w:t>
      </w:r>
    </w:p>
    <w:p w:rsidR="0006722F" w:rsidRPr="00BB36AC" w:rsidRDefault="0006722F" w:rsidP="00D60057">
      <w:pPr>
        <w:rPr>
          <w:rFonts w:ascii="Century Schoolbook" w:hAnsi="Century Schoolbook"/>
          <w:b/>
          <w:sz w:val="14"/>
          <w:szCs w:val="22"/>
        </w:rPr>
      </w:pPr>
    </w:p>
    <w:p w:rsidR="0004660B" w:rsidRPr="00915E4A" w:rsidRDefault="0004660B" w:rsidP="0004660B">
      <w:pPr>
        <w:pStyle w:val="BodyTextIndent"/>
        <w:numPr>
          <w:ilvl w:val="0"/>
          <w:numId w:val="17"/>
        </w:numPr>
        <w:ind w:left="180" w:hanging="180"/>
        <w:rPr>
          <w:rFonts w:ascii="Century Schoolbook" w:hAnsi="Century Schoolbook"/>
          <w:b/>
          <w:bCs/>
          <w:sz w:val="22"/>
          <w:szCs w:val="22"/>
        </w:rPr>
      </w:pPr>
      <w:r>
        <w:rPr>
          <w:rFonts w:ascii="Century Schoolbook" w:hAnsi="Century Schoolbook"/>
          <w:b/>
          <w:bCs/>
          <w:i/>
          <w:sz w:val="22"/>
          <w:szCs w:val="22"/>
        </w:rPr>
        <w:t>When possible, use the “Advanced Search” screen</w:t>
      </w:r>
      <w:r>
        <w:rPr>
          <w:rFonts w:ascii="Century Schoolbook" w:hAnsi="Century Schoolbook"/>
          <w:bCs/>
          <w:sz w:val="22"/>
          <w:szCs w:val="22"/>
        </w:rPr>
        <w:t>. The Advanced Search screen should give you all the options to refine and perfect your search, e.g., multiple search blanks that can be combined using AND, OR, or NOT; limiting to article title, author, or subject term; limiting to scholarly/peer-reviewed journals</w:t>
      </w:r>
      <w:r w:rsidR="00915E4A">
        <w:rPr>
          <w:rFonts w:ascii="Century Schoolbook" w:hAnsi="Century Schoolbook"/>
          <w:bCs/>
          <w:sz w:val="22"/>
          <w:szCs w:val="22"/>
        </w:rPr>
        <w:t xml:space="preserve"> only</w:t>
      </w:r>
      <w:r>
        <w:rPr>
          <w:rFonts w:ascii="Century Schoolbook" w:hAnsi="Century Schoolbook"/>
          <w:bCs/>
          <w:sz w:val="22"/>
          <w:szCs w:val="22"/>
        </w:rPr>
        <w:t xml:space="preserve">; and more. When you </w:t>
      </w:r>
      <w:r w:rsidR="00915E4A">
        <w:rPr>
          <w:rFonts w:ascii="Century Schoolbook" w:hAnsi="Century Schoolbook"/>
          <w:bCs/>
          <w:sz w:val="22"/>
          <w:szCs w:val="22"/>
        </w:rPr>
        <w:t xml:space="preserve">stick to the </w:t>
      </w:r>
      <w:r>
        <w:rPr>
          <w:rFonts w:ascii="Century Schoolbook" w:hAnsi="Century Schoolbook"/>
          <w:bCs/>
          <w:sz w:val="22"/>
          <w:szCs w:val="22"/>
        </w:rPr>
        <w:t xml:space="preserve">single search blank from the Basic Search, you </w:t>
      </w:r>
      <w:r w:rsidR="00915E4A">
        <w:rPr>
          <w:rFonts w:ascii="Century Schoolbook" w:hAnsi="Century Schoolbook"/>
          <w:bCs/>
          <w:sz w:val="22"/>
          <w:szCs w:val="22"/>
        </w:rPr>
        <w:t>are missing all of the best and most powerful search options.</w:t>
      </w:r>
      <w:r w:rsidR="00D31F78">
        <w:rPr>
          <w:rFonts w:ascii="Century Schoolbook" w:hAnsi="Century Schoolbook"/>
          <w:bCs/>
          <w:sz w:val="22"/>
          <w:szCs w:val="22"/>
        </w:rPr>
        <w:br/>
      </w:r>
    </w:p>
    <w:p w:rsidR="00915E4A" w:rsidRPr="00915E4A" w:rsidRDefault="00915E4A" w:rsidP="0004660B">
      <w:pPr>
        <w:pStyle w:val="BodyTextIndent"/>
        <w:numPr>
          <w:ilvl w:val="0"/>
          <w:numId w:val="17"/>
        </w:numPr>
        <w:ind w:left="180" w:hanging="180"/>
        <w:rPr>
          <w:rFonts w:ascii="Century Schoolbook" w:hAnsi="Century Schoolbook"/>
          <w:b/>
          <w:bCs/>
          <w:sz w:val="22"/>
          <w:szCs w:val="22"/>
        </w:rPr>
      </w:pPr>
      <w:r>
        <w:rPr>
          <w:rFonts w:ascii="Century Schoolbook" w:hAnsi="Century Schoolbook"/>
          <w:b/>
          <w:bCs/>
          <w:i/>
          <w:sz w:val="22"/>
          <w:szCs w:val="22"/>
        </w:rPr>
        <w:t>Need help selecting terms</w:t>
      </w:r>
      <w:r w:rsidRPr="00915E4A">
        <w:rPr>
          <w:rFonts w:ascii="Century Schoolbook" w:hAnsi="Century Schoolbook"/>
          <w:b/>
          <w:bCs/>
          <w:sz w:val="22"/>
          <w:szCs w:val="22"/>
        </w:rPr>
        <w:t>?</w:t>
      </w:r>
      <w:r>
        <w:rPr>
          <w:rFonts w:ascii="Century Schoolbook" w:hAnsi="Century Schoolbook"/>
          <w:b/>
          <w:bCs/>
          <w:sz w:val="22"/>
          <w:szCs w:val="22"/>
        </w:rPr>
        <w:t xml:space="preserve"> </w:t>
      </w:r>
      <w:r>
        <w:rPr>
          <w:rFonts w:ascii="Century Schoolbook" w:hAnsi="Century Schoolbook"/>
          <w:b/>
          <w:bCs/>
          <w:i/>
          <w:sz w:val="22"/>
          <w:szCs w:val="22"/>
        </w:rPr>
        <w:t>Try the database Thesaurus or Subject Terms</w:t>
      </w:r>
      <w:r>
        <w:rPr>
          <w:rFonts w:ascii="Century Schoolbook" w:hAnsi="Century Schoolbook"/>
          <w:bCs/>
          <w:sz w:val="22"/>
          <w:szCs w:val="22"/>
        </w:rPr>
        <w:t>. One place where possessing a good vocabulary really helps is with database and online searching. However, if you are struggling to find the right words for a topic, see if the database has a thesaurus (sometimes labeled “Subjects” or “Subject Terms”). The name you may have for a concept may not be the same as the one used by the database’s indexers. A search of the official subject terms or thesaurus will help you find the right words to search.</w:t>
      </w:r>
      <w:r w:rsidR="0006722F">
        <w:rPr>
          <w:rFonts w:ascii="Century Schoolbook" w:hAnsi="Century Schoolbook"/>
          <w:bCs/>
          <w:sz w:val="22"/>
          <w:szCs w:val="22"/>
        </w:rPr>
        <w:br/>
      </w:r>
    </w:p>
    <w:p w:rsidR="00C634F1" w:rsidRPr="00C634F1" w:rsidRDefault="00915E4A" w:rsidP="0004660B">
      <w:pPr>
        <w:pStyle w:val="BodyTextIndent"/>
        <w:numPr>
          <w:ilvl w:val="0"/>
          <w:numId w:val="17"/>
        </w:numPr>
        <w:ind w:left="180" w:hanging="180"/>
        <w:rPr>
          <w:rFonts w:ascii="Century Schoolbook" w:hAnsi="Century Schoolbook"/>
          <w:b/>
          <w:bCs/>
          <w:sz w:val="22"/>
          <w:szCs w:val="22"/>
        </w:rPr>
      </w:pPr>
      <w:r>
        <w:rPr>
          <w:rFonts w:ascii="Century Schoolbook" w:hAnsi="Century Schoolbook"/>
          <w:b/>
          <w:bCs/>
          <w:i/>
          <w:sz w:val="22"/>
          <w:szCs w:val="22"/>
        </w:rPr>
        <w:t>The first search is almost never perfect</w:t>
      </w:r>
      <w:r w:rsidRPr="00915E4A">
        <w:rPr>
          <w:rFonts w:ascii="Century Schoolbook" w:hAnsi="Century Schoolbook"/>
          <w:b/>
          <w:bCs/>
          <w:sz w:val="22"/>
          <w:szCs w:val="22"/>
        </w:rPr>
        <w:t>.</w:t>
      </w:r>
      <w:r>
        <w:rPr>
          <w:rFonts w:ascii="Century Schoolbook" w:hAnsi="Century Schoolbook"/>
          <w:b/>
          <w:bCs/>
          <w:sz w:val="22"/>
          <w:szCs w:val="22"/>
        </w:rPr>
        <w:t xml:space="preserve"> </w:t>
      </w:r>
      <w:r>
        <w:rPr>
          <w:rFonts w:ascii="Century Schoolbook" w:hAnsi="Century Schoolbook"/>
          <w:b/>
          <w:bCs/>
          <w:i/>
          <w:sz w:val="22"/>
          <w:szCs w:val="22"/>
        </w:rPr>
        <w:t>Skim abstracts of articles, find new terms to add, and reiterate, reiterate, reiterate your search</w:t>
      </w:r>
      <w:r>
        <w:rPr>
          <w:rFonts w:ascii="Century Schoolbook" w:hAnsi="Century Schoolbook"/>
          <w:b/>
          <w:bCs/>
          <w:sz w:val="22"/>
          <w:szCs w:val="22"/>
        </w:rPr>
        <w:t xml:space="preserve">. </w:t>
      </w:r>
      <w:r>
        <w:rPr>
          <w:rFonts w:ascii="Century Schoolbook" w:hAnsi="Century Schoolbook"/>
          <w:bCs/>
          <w:sz w:val="22"/>
          <w:szCs w:val="22"/>
        </w:rPr>
        <w:t xml:space="preserve">Sometimes you may find </w:t>
      </w:r>
      <w:r w:rsidRPr="00966F2C">
        <w:rPr>
          <w:rFonts w:ascii="Century Schoolbook" w:hAnsi="Century Schoolbook"/>
          <w:bCs/>
          <w:i/>
          <w:sz w:val="22"/>
          <w:szCs w:val="22"/>
        </w:rPr>
        <w:t>too many</w:t>
      </w:r>
      <w:r>
        <w:rPr>
          <w:rFonts w:ascii="Century Schoolbook" w:hAnsi="Century Schoolbook"/>
          <w:bCs/>
          <w:sz w:val="22"/>
          <w:szCs w:val="22"/>
        </w:rPr>
        <w:t xml:space="preserve"> entries on a topic. In that case, skim the abstracts (article summaries) of the first couple </w:t>
      </w:r>
      <w:r w:rsidR="00B81BA4">
        <w:rPr>
          <w:rFonts w:ascii="Century Schoolbook" w:hAnsi="Century Schoolbook"/>
          <w:bCs/>
          <w:sz w:val="22"/>
          <w:szCs w:val="22"/>
        </w:rPr>
        <w:t xml:space="preserve">of </w:t>
      </w:r>
      <w:r>
        <w:rPr>
          <w:rFonts w:ascii="Century Schoolbook" w:hAnsi="Century Schoolbook"/>
          <w:bCs/>
          <w:sz w:val="22"/>
          <w:szCs w:val="22"/>
        </w:rPr>
        <w:t>dozen or so articles, look for terms that continuously reappear or jump out at you,</w:t>
      </w:r>
      <w:r w:rsidR="00C634F1">
        <w:rPr>
          <w:rFonts w:ascii="Century Schoolbook" w:hAnsi="Century Schoolbook"/>
          <w:bCs/>
          <w:sz w:val="22"/>
          <w:szCs w:val="22"/>
        </w:rPr>
        <w:t xml:space="preserve"> and</w:t>
      </w:r>
      <w:r>
        <w:rPr>
          <w:rFonts w:ascii="Century Schoolbook" w:hAnsi="Century Schoolbook"/>
          <w:bCs/>
          <w:sz w:val="22"/>
          <w:szCs w:val="22"/>
        </w:rPr>
        <w:t xml:space="preserve"> then resubmit your search with the new terms you have found. </w:t>
      </w:r>
      <w:r w:rsidR="00C634F1">
        <w:rPr>
          <w:rFonts w:ascii="Century Schoolbook" w:hAnsi="Century Schoolbook"/>
          <w:bCs/>
          <w:sz w:val="22"/>
          <w:szCs w:val="22"/>
        </w:rPr>
        <w:t>Be willing to exercise this technique more than once</w:t>
      </w:r>
      <w:r>
        <w:rPr>
          <w:rFonts w:ascii="Century Schoolbook" w:hAnsi="Century Schoolbook"/>
          <w:bCs/>
          <w:sz w:val="22"/>
          <w:szCs w:val="22"/>
        </w:rPr>
        <w:t xml:space="preserve">. </w:t>
      </w:r>
      <w:proofErr w:type="gramStart"/>
      <w:r>
        <w:rPr>
          <w:rFonts w:ascii="Century Schoolbook" w:hAnsi="Century Schoolbook"/>
          <w:bCs/>
          <w:sz w:val="22"/>
          <w:szCs w:val="22"/>
        </w:rPr>
        <w:t>Each new iteration</w:t>
      </w:r>
      <w:proofErr w:type="gramEnd"/>
      <w:r>
        <w:rPr>
          <w:rFonts w:ascii="Century Schoolbook" w:hAnsi="Century Schoolbook"/>
          <w:bCs/>
          <w:sz w:val="22"/>
          <w:szCs w:val="22"/>
        </w:rPr>
        <w:t xml:space="preserve"> </w:t>
      </w:r>
      <w:r w:rsidR="00C634F1">
        <w:rPr>
          <w:rFonts w:ascii="Century Schoolbook" w:hAnsi="Century Schoolbook"/>
          <w:bCs/>
          <w:sz w:val="22"/>
          <w:szCs w:val="22"/>
        </w:rPr>
        <w:t xml:space="preserve">of your search </w:t>
      </w:r>
      <w:r>
        <w:rPr>
          <w:rFonts w:ascii="Century Schoolbook" w:hAnsi="Century Schoolbook"/>
          <w:bCs/>
          <w:sz w:val="22"/>
          <w:szCs w:val="22"/>
        </w:rPr>
        <w:t xml:space="preserve">and each </w:t>
      </w:r>
      <w:r w:rsidR="00C634F1">
        <w:rPr>
          <w:rFonts w:ascii="Century Schoolbook" w:hAnsi="Century Schoolbook"/>
          <w:bCs/>
          <w:sz w:val="22"/>
          <w:szCs w:val="22"/>
        </w:rPr>
        <w:t>new</w:t>
      </w:r>
      <w:r>
        <w:rPr>
          <w:rFonts w:ascii="Century Schoolbook" w:hAnsi="Century Schoolbook"/>
          <w:bCs/>
          <w:sz w:val="22"/>
          <w:szCs w:val="22"/>
        </w:rPr>
        <w:t xml:space="preserve"> term </w:t>
      </w:r>
      <w:r w:rsidR="00C634F1">
        <w:rPr>
          <w:rFonts w:ascii="Century Schoolbook" w:hAnsi="Century Schoolbook"/>
          <w:bCs/>
          <w:sz w:val="22"/>
          <w:szCs w:val="22"/>
        </w:rPr>
        <w:t xml:space="preserve">you add </w:t>
      </w:r>
      <w:r w:rsidR="00B81BA4">
        <w:rPr>
          <w:rFonts w:ascii="Century Schoolbook" w:hAnsi="Century Schoolbook"/>
          <w:bCs/>
          <w:sz w:val="22"/>
          <w:szCs w:val="22"/>
        </w:rPr>
        <w:t xml:space="preserve">or change </w:t>
      </w:r>
      <w:r w:rsidR="00C634F1">
        <w:rPr>
          <w:rFonts w:ascii="Century Schoolbook" w:hAnsi="Century Schoolbook"/>
          <w:bCs/>
          <w:sz w:val="22"/>
          <w:szCs w:val="22"/>
        </w:rPr>
        <w:t>will</w:t>
      </w:r>
      <w:r>
        <w:rPr>
          <w:rFonts w:ascii="Century Schoolbook" w:hAnsi="Century Schoolbook"/>
          <w:bCs/>
          <w:sz w:val="22"/>
          <w:szCs w:val="22"/>
        </w:rPr>
        <w:t xml:space="preserve"> </w:t>
      </w:r>
      <w:r w:rsidR="00783B24">
        <w:rPr>
          <w:rFonts w:ascii="Century Schoolbook" w:hAnsi="Century Schoolbook"/>
          <w:bCs/>
          <w:sz w:val="22"/>
          <w:szCs w:val="22"/>
        </w:rPr>
        <w:t xml:space="preserve">assist </w:t>
      </w:r>
      <w:r w:rsidR="00C634F1">
        <w:rPr>
          <w:rFonts w:ascii="Century Schoolbook" w:hAnsi="Century Schoolbook"/>
          <w:bCs/>
          <w:sz w:val="22"/>
          <w:szCs w:val="22"/>
        </w:rPr>
        <w:t xml:space="preserve">in </w:t>
      </w:r>
      <w:r>
        <w:rPr>
          <w:rFonts w:ascii="Century Schoolbook" w:hAnsi="Century Schoolbook"/>
          <w:bCs/>
          <w:sz w:val="22"/>
          <w:szCs w:val="22"/>
        </w:rPr>
        <w:t>reduc</w:t>
      </w:r>
      <w:r w:rsidR="00C634F1">
        <w:rPr>
          <w:rFonts w:ascii="Century Schoolbook" w:hAnsi="Century Schoolbook"/>
          <w:bCs/>
          <w:sz w:val="22"/>
          <w:szCs w:val="22"/>
        </w:rPr>
        <w:t>ing</w:t>
      </w:r>
      <w:r>
        <w:rPr>
          <w:rFonts w:ascii="Century Schoolbook" w:hAnsi="Century Schoolbook"/>
          <w:bCs/>
          <w:sz w:val="22"/>
          <w:szCs w:val="22"/>
        </w:rPr>
        <w:t xml:space="preserve"> the number of </w:t>
      </w:r>
      <w:r w:rsidR="00D17A25">
        <w:rPr>
          <w:rFonts w:ascii="Century Schoolbook" w:hAnsi="Century Schoolbook"/>
          <w:bCs/>
          <w:sz w:val="22"/>
          <w:szCs w:val="22"/>
        </w:rPr>
        <w:t>hits returned while helping to focus the search on more relevant articles.</w:t>
      </w:r>
      <w:r w:rsidR="00C634F1">
        <w:rPr>
          <w:rFonts w:ascii="Century Schoolbook" w:hAnsi="Century Schoolbook"/>
          <w:bCs/>
          <w:sz w:val="22"/>
          <w:szCs w:val="22"/>
        </w:rPr>
        <w:t xml:space="preserve"> </w:t>
      </w:r>
      <w:r w:rsidR="0006722F">
        <w:rPr>
          <w:rFonts w:ascii="Century Schoolbook" w:hAnsi="Century Schoolbook"/>
          <w:bCs/>
          <w:sz w:val="22"/>
          <w:szCs w:val="22"/>
        </w:rPr>
        <w:br/>
      </w:r>
    </w:p>
    <w:p w:rsidR="00915E4A" w:rsidRPr="00C33497" w:rsidRDefault="00C634F1" w:rsidP="0004660B">
      <w:pPr>
        <w:pStyle w:val="BodyTextIndent"/>
        <w:numPr>
          <w:ilvl w:val="0"/>
          <w:numId w:val="17"/>
        </w:numPr>
        <w:ind w:left="180" w:hanging="180"/>
        <w:rPr>
          <w:rFonts w:ascii="Century Schoolbook" w:hAnsi="Century Schoolbook"/>
          <w:b/>
          <w:bCs/>
          <w:sz w:val="22"/>
          <w:szCs w:val="22"/>
        </w:rPr>
      </w:pPr>
      <w:r>
        <w:rPr>
          <w:rFonts w:ascii="Century Schoolbook" w:hAnsi="Century Schoolbook"/>
          <w:b/>
          <w:bCs/>
          <w:i/>
          <w:sz w:val="22"/>
          <w:szCs w:val="22"/>
        </w:rPr>
        <w:t>I’m not finding anything.</w:t>
      </w:r>
      <w:r>
        <w:rPr>
          <w:rFonts w:ascii="Century Schoolbook" w:hAnsi="Century Schoolbook"/>
          <w:bCs/>
          <w:sz w:val="22"/>
          <w:szCs w:val="22"/>
        </w:rPr>
        <w:t xml:space="preserve"> </w:t>
      </w:r>
      <w:r w:rsidRPr="00C634F1">
        <w:rPr>
          <w:rFonts w:ascii="Century Schoolbook" w:hAnsi="Century Schoolbook"/>
          <w:b/>
          <w:bCs/>
          <w:i/>
          <w:sz w:val="22"/>
          <w:szCs w:val="22"/>
        </w:rPr>
        <w:t>What do I do?</w:t>
      </w:r>
      <w:r>
        <w:rPr>
          <w:rFonts w:ascii="Century Schoolbook" w:hAnsi="Century Schoolbook"/>
          <w:bCs/>
          <w:sz w:val="22"/>
          <w:szCs w:val="22"/>
        </w:rPr>
        <w:t xml:space="preserve"> Conversely, if you are getting </w:t>
      </w:r>
      <w:r w:rsidRPr="00C634F1">
        <w:rPr>
          <w:rFonts w:ascii="Century Schoolbook" w:hAnsi="Century Schoolbook"/>
          <w:bCs/>
          <w:i/>
          <w:sz w:val="22"/>
          <w:szCs w:val="22"/>
        </w:rPr>
        <w:t>too few</w:t>
      </w:r>
      <w:r>
        <w:rPr>
          <w:rFonts w:ascii="Century Schoolbook" w:hAnsi="Century Schoolbook"/>
          <w:bCs/>
          <w:sz w:val="22"/>
          <w:szCs w:val="22"/>
        </w:rPr>
        <w:t xml:space="preserve"> results with a search, skim the abstracts of the articles that are returned and see if you can reword your search. You may have to scrap your original search completely and try it again using </w:t>
      </w:r>
      <w:r w:rsidR="00825385">
        <w:rPr>
          <w:rFonts w:ascii="Century Schoolbook" w:hAnsi="Century Schoolbook"/>
          <w:bCs/>
          <w:sz w:val="22"/>
          <w:szCs w:val="22"/>
        </w:rPr>
        <w:t xml:space="preserve">an </w:t>
      </w:r>
      <w:r>
        <w:rPr>
          <w:rFonts w:ascii="Century Schoolbook" w:hAnsi="Century Schoolbook"/>
          <w:bCs/>
          <w:sz w:val="22"/>
          <w:szCs w:val="22"/>
        </w:rPr>
        <w:t>entirely different vocabulary. See above about using the database’s thesaurus or subject term directory</w:t>
      </w:r>
      <w:r w:rsidR="00040D2B">
        <w:rPr>
          <w:rFonts w:ascii="Century Schoolbook" w:hAnsi="Century Schoolbook"/>
          <w:bCs/>
          <w:sz w:val="22"/>
          <w:szCs w:val="22"/>
        </w:rPr>
        <w:t xml:space="preserve"> for help</w:t>
      </w:r>
      <w:r>
        <w:rPr>
          <w:rFonts w:ascii="Century Schoolbook" w:hAnsi="Century Schoolbook"/>
          <w:bCs/>
          <w:sz w:val="22"/>
          <w:szCs w:val="22"/>
        </w:rPr>
        <w:t xml:space="preserve">. Also, the problem could be that you are using </w:t>
      </w:r>
      <w:r w:rsidRPr="00783B24">
        <w:rPr>
          <w:rFonts w:ascii="Century Schoolbook" w:hAnsi="Century Schoolbook"/>
          <w:bCs/>
          <w:i/>
          <w:sz w:val="22"/>
          <w:szCs w:val="22"/>
        </w:rPr>
        <w:t>too many</w:t>
      </w:r>
      <w:r>
        <w:rPr>
          <w:rFonts w:ascii="Century Schoolbook" w:hAnsi="Century Schoolbook"/>
          <w:bCs/>
          <w:sz w:val="22"/>
          <w:szCs w:val="22"/>
        </w:rPr>
        <w:t xml:space="preserve"> terms. Most databases will “AND” all the terms typed into a single line together in the search. In other words, databases will require that all the terms typed </w:t>
      </w:r>
      <w:r w:rsidR="00783B24">
        <w:rPr>
          <w:rFonts w:ascii="Century Schoolbook" w:hAnsi="Century Schoolbook"/>
          <w:bCs/>
          <w:sz w:val="22"/>
          <w:szCs w:val="22"/>
        </w:rPr>
        <w:t xml:space="preserve">in </w:t>
      </w:r>
      <w:r>
        <w:rPr>
          <w:rFonts w:ascii="Century Schoolbook" w:hAnsi="Century Schoolbook"/>
          <w:bCs/>
          <w:sz w:val="22"/>
          <w:szCs w:val="22"/>
        </w:rPr>
        <w:t xml:space="preserve">a single line be present in </w:t>
      </w:r>
      <w:r w:rsidR="00783B24">
        <w:rPr>
          <w:rFonts w:ascii="Century Schoolbook" w:hAnsi="Century Schoolbook"/>
          <w:bCs/>
          <w:sz w:val="22"/>
          <w:szCs w:val="22"/>
        </w:rPr>
        <w:t xml:space="preserve">each </w:t>
      </w:r>
      <w:r>
        <w:rPr>
          <w:rFonts w:ascii="Century Schoolbook" w:hAnsi="Century Schoolbook"/>
          <w:bCs/>
          <w:sz w:val="22"/>
          <w:szCs w:val="22"/>
        </w:rPr>
        <w:t>article searched (</w:t>
      </w:r>
      <w:r w:rsidRPr="00040D2B">
        <w:rPr>
          <w:rFonts w:ascii="Century Schoolbook" w:hAnsi="Century Schoolbook"/>
          <w:bCs/>
          <w:i/>
          <w:sz w:val="22"/>
          <w:szCs w:val="22"/>
        </w:rPr>
        <w:t>term1 term2 term3</w:t>
      </w:r>
      <w:r>
        <w:rPr>
          <w:rFonts w:ascii="Century Schoolbook" w:hAnsi="Century Schoolbook"/>
          <w:bCs/>
          <w:sz w:val="22"/>
          <w:szCs w:val="22"/>
        </w:rPr>
        <w:t xml:space="preserve"> … = </w:t>
      </w:r>
      <w:r w:rsidRPr="00C634F1">
        <w:rPr>
          <w:rFonts w:ascii="Century Schoolbook" w:hAnsi="Century Schoolbook"/>
          <w:bCs/>
          <w:i/>
          <w:sz w:val="22"/>
          <w:szCs w:val="22"/>
        </w:rPr>
        <w:t>term1</w:t>
      </w:r>
      <w:r>
        <w:rPr>
          <w:rFonts w:ascii="Century Schoolbook" w:hAnsi="Century Schoolbook"/>
          <w:b/>
          <w:bCs/>
          <w:i/>
          <w:sz w:val="22"/>
          <w:szCs w:val="22"/>
        </w:rPr>
        <w:t xml:space="preserve"> </w:t>
      </w:r>
      <w:r>
        <w:rPr>
          <w:rFonts w:ascii="Century Schoolbook" w:hAnsi="Century Schoolbook"/>
          <w:bCs/>
          <w:sz w:val="22"/>
          <w:szCs w:val="22"/>
        </w:rPr>
        <w:t xml:space="preserve">AND </w:t>
      </w:r>
      <w:r w:rsidRPr="00C634F1">
        <w:rPr>
          <w:rFonts w:ascii="Century Schoolbook" w:hAnsi="Century Schoolbook"/>
          <w:bCs/>
          <w:i/>
          <w:sz w:val="22"/>
          <w:szCs w:val="22"/>
        </w:rPr>
        <w:t>term2</w:t>
      </w:r>
      <w:r>
        <w:rPr>
          <w:rFonts w:ascii="Century Schoolbook" w:hAnsi="Century Schoolbook"/>
          <w:bCs/>
          <w:sz w:val="22"/>
          <w:szCs w:val="22"/>
        </w:rPr>
        <w:t xml:space="preserve"> AND </w:t>
      </w:r>
      <w:r w:rsidRPr="00C634F1">
        <w:rPr>
          <w:rFonts w:ascii="Century Schoolbook" w:hAnsi="Century Schoolbook"/>
          <w:bCs/>
          <w:i/>
          <w:sz w:val="22"/>
          <w:szCs w:val="22"/>
        </w:rPr>
        <w:t>term3</w:t>
      </w:r>
      <w:r>
        <w:rPr>
          <w:rFonts w:ascii="Century Schoolbook" w:hAnsi="Century Schoolbook"/>
          <w:bCs/>
          <w:sz w:val="22"/>
          <w:szCs w:val="22"/>
        </w:rPr>
        <w:t xml:space="preserve"> AND …</w:t>
      </w:r>
      <w:r w:rsidR="00040D2B">
        <w:rPr>
          <w:rFonts w:ascii="Century Schoolbook" w:hAnsi="Century Schoolbook"/>
          <w:bCs/>
          <w:sz w:val="22"/>
          <w:szCs w:val="22"/>
        </w:rPr>
        <w:t>)</w:t>
      </w:r>
      <w:r w:rsidR="00061F06">
        <w:rPr>
          <w:rFonts w:ascii="Century Schoolbook" w:hAnsi="Century Schoolbook"/>
          <w:bCs/>
          <w:sz w:val="22"/>
          <w:szCs w:val="22"/>
        </w:rPr>
        <w:t xml:space="preserve">. Thus, removing those terms which are not absolutely necessary to your search can mean the difference between no hits and many hits. </w:t>
      </w:r>
      <w:r w:rsidR="0006722F">
        <w:rPr>
          <w:rFonts w:ascii="Century Schoolbook" w:hAnsi="Century Schoolbook"/>
          <w:bCs/>
          <w:sz w:val="22"/>
          <w:szCs w:val="22"/>
        </w:rPr>
        <w:br/>
      </w:r>
      <w:r w:rsidR="0006722F">
        <w:rPr>
          <w:rFonts w:ascii="Century Schoolbook" w:hAnsi="Century Schoolbook"/>
          <w:bCs/>
          <w:sz w:val="22"/>
          <w:szCs w:val="22"/>
        </w:rPr>
        <w:br/>
      </w:r>
      <w:r w:rsidR="00061F06">
        <w:rPr>
          <w:rFonts w:ascii="Century Schoolbook" w:hAnsi="Century Schoolbook"/>
          <w:bCs/>
          <w:sz w:val="22"/>
          <w:szCs w:val="22"/>
        </w:rPr>
        <w:t>Lastly, see if the database has</w:t>
      </w:r>
      <w:r w:rsidR="00072906">
        <w:rPr>
          <w:rFonts w:ascii="Century Schoolbook" w:hAnsi="Century Schoolbook"/>
          <w:bCs/>
          <w:sz w:val="22"/>
          <w:szCs w:val="22"/>
        </w:rPr>
        <w:t xml:space="preserve"> an</w:t>
      </w:r>
      <w:r w:rsidR="00061F06">
        <w:rPr>
          <w:rFonts w:ascii="Century Schoolbook" w:hAnsi="Century Schoolbook"/>
          <w:bCs/>
          <w:sz w:val="22"/>
          <w:szCs w:val="22"/>
        </w:rPr>
        <w:t xml:space="preserve"> </w:t>
      </w:r>
      <w:r w:rsidR="00061F06" w:rsidRPr="00072906">
        <w:rPr>
          <w:rFonts w:ascii="Century Schoolbook" w:hAnsi="Century Schoolbook"/>
          <w:b/>
          <w:bCs/>
          <w:sz w:val="22"/>
          <w:szCs w:val="22"/>
        </w:rPr>
        <w:t>“All Text”</w:t>
      </w:r>
      <w:r w:rsidR="00061F06">
        <w:rPr>
          <w:rFonts w:ascii="Century Schoolbook" w:hAnsi="Century Schoolbook"/>
          <w:bCs/>
          <w:sz w:val="22"/>
          <w:szCs w:val="22"/>
        </w:rPr>
        <w:t xml:space="preserve"> </w:t>
      </w:r>
      <w:r w:rsidR="00061F06" w:rsidRPr="00072906">
        <w:rPr>
          <w:rFonts w:ascii="Century Schoolbook" w:hAnsi="Century Schoolbook"/>
          <w:b/>
          <w:bCs/>
          <w:sz w:val="22"/>
          <w:szCs w:val="22"/>
        </w:rPr>
        <w:t>search</w:t>
      </w:r>
      <w:r w:rsidR="00072906">
        <w:rPr>
          <w:rFonts w:ascii="Century Schoolbook" w:hAnsi="Century Schoolbook"/>
          <w:bCs/>
          <w:sz w:val="22"/>
          <w:szCs w:val="22"/>
        </w:rPr>
        <w:t xml:space="preserve"> </w:t>
      </w:r>
      <w:r w:rsidR="00061F06">
        <w:rPr>
          <w:rFonts w:ascii="Century Schoolbook" w:hAnsi="Century Schoolbook"/>
          <w:bCs/>
          <w:sz w:val="22"/>
          <w:szCs w:val="22"/>
        </w:rPr>
        <w:t xml:space="preserve">or a “search within the full text of the articles” feature. Many databases do not </w:t>
      </w:r>
      <w:r w:rsidR="00072906">
        <w:rPr>
          <w:rFonts w:ascii="Century Schoolbook" w:hAnsi="Century Schoolbook"/>
          <w:bCs/>
          <w:sz w:val="22"/>
          <w:szCs w:val="22"/>
        </w:rPr>
        <w:t xml:space="preserve">automatically </w:t>
      </w:r>
      <w:r w:rsidR="00061F06">
        <w:rPr>
          <w:rFonts w:ascii="Century Schoolbook" w:hAnsi="Century Schoolbook"/>
          <w:bCs/>
          <w:sz w:val="22"/>
          <w:szCs w:val="22"/>
        </w:rPr>
        <w:t xml:space="preserve">search the full text of articles </w:t>
      </w:r>
      <w:r w:rsidR="00072906">
        <w:rPr>
          <w:rFonts w:ascii="Century Schoolbook" w:hAnsi="Century Schoolbook"/>
          <w:bCs/>
          <w:sz w:val="22"/>
          <w:szCs w:val="22"/>
        </w:rPr>
        <w:t xml:space="preserve">and must be </w:t>
      </w:r>
      <w:r w:rsidR="00061F06">
        <w:rPr>
          <w:rFonts w:ascii="Century Schoolbook" w:hAnsi="Century Schoolbook"/>
          <w:bCs/>
          <w:sz w:val="22"/>
          <w:szCs w:val="22"/>
        </w:rPr>
        <w:t xml:space="preserve">instructed by you to do so. </w:t>
      </w:r>
      <w:r w:rsidR="0006722F">
        <w:rPr>
          <w:rFonts w:ascii="Century Schoolbook" w:hAnsi="Century Schoolbook"/>
          <w:bCs/>
          <w:sz w:val="22"/>
          <w:szCs w:val="22"/>
        </w:rPr>
        <w:br/>
      </w:r>
    </w:p>
    <w:p w:rsidR="00C33497" w:rsidRPr="0004660B" w:rsidRDefault="00C33497" w:rsidP="0004660B">
      <w:pPr>
        <w:pStyle w:val="BodyTextIndent"/>
        <w:numPr>
          <w:ilvl w:val="0"/>
          <w:numId w:val="17"/>
        </w:numPr>
        <w:ind w:left="180" w:hanging="180"/>
        <w:rPr>
          <w:rFonts w:ascii="Century Schoolbook" w:hAnsi="Century Schoolbook"/>
          <w:b/>
          <w:bCs/>
          <w:sz w:val="22"/>
          <w:szCs w:val="22"/>
        </w:rPr>
      </w:pPr>
      <w:r>
        <w:rPr>
          <w:rFonts w:ascii="Century Schoolbook" w:hAnsi="Century Schoolbook"/>
          <w:b/>
          <w:bCs/>
          <w:i/>
          <w:sz w:val="22"/>
          <w:szCs w:val="22"/>
        </w:rPr>
        <w:t>Use wildcards, truncation keys, and “quotation marks” for added precision and flexibility</w:t>
      </w:r>
      <w:r>
        <w:rPr>
          <w:rFonts w:ascii="Century Schoolbook" w:hAnsi="Century Schoolbook"/>
          <w:bCs/>
          <w:sz w:val="22"/>
          <w:szCs w:val="22"/>
        </w:rPr>
        <w:t xml:space="preserve">. Almost every database supports the use of wildcard and truncation keys. A </w:t>
      </w:r>
      <w:r w:rsidRPr="00550026">
        <w:rPr>
          <w:rFonts w:ascii="Century Schoolbook" w:hAnsi="Century Schoolbook"/>
          <w:b/>
          <w:bCs/>
          <w:sz w:val="22"/>
          <w:szCs w:val="22"/>
        </w:rPr>
        <w:t>wildcard</w:t>
      </w:r>
      <w:r>
        <w:rPr>
          <w:rFonts w:ascii="Century Schoolbook" w:hAnsi="Century Schoolbook"/>
          <w:bCs/>
          <w:sz w:val="22"/>
          <w:szCs w:val="22"/>
        </w:rPr>
        <w:t xml:space="preserve">, </w:t>
      </w:r>
      <w:r w:rsidR="002B7F5F">
        <w:rPr>
          <w:rFonts w:ascii="Century Schoolbook" w:hAnsi="Century Schoolbook"/>
          <w:bCs/>
          <w:sz w:val="22"/>
          <w:szCs w:val="22"/>
        </w:rPr>
        <w:t xml:space="preserve">typically </w:t>
      </w:r>
      <w:r>
        <w:rPr>
          <w:rFonts w:ascii="Century Schoolbook" w:hAnsi="Century Schoolbook"/>
          <w:bCs/>
          <w:sz w:val="22"/>
          <w:szCs w:val="22"/>
        </w:rPr>
        <w:t xml:space="preserve">“?”, is used to replace a single character in a word. It can be used anywhere in a term, even multiple times in a word, but </w:t>
      </w:r>
      <w:r w:rsidR="00550026">
        <w:rPr>
          <w:rFonts w:ascii="Century Schoolbook" w:hAnsi="Century Schoolbook"/>
          <w:bCs/>
          <w:sz w:val="22"/>
          <w:szCs w:val="22"/>
        </w:rPr>
        <w:t xml:space="preserve">it </w:t>
      </w:r>
      <w:r>
        <w:rPr>
          <w:rFonts w:ascii="Century Schoolbook" w:hAnsi="Century Schoolbook"/>
          <w:bCs/>
          <w:sz w:val="22"/>
          <w:szCs w:val="22"/>
        </w:rPr>
        <w:t xml:space="preserve">is </w:t>
      </w:r>
      <w:r w:rsidR="00783B24">
        <w:rPr>
          <w:rFonts w:ascii="Century Schoolbook" w:hAnsi="Century Schoolbook"/>
          <w:bCs/>
          <w:sz w:val="22"/>
          <w:szCs w:val="22"/>
        </w:rPr>
        <w:t>normally</w:t>
      </w:r>
      <w:r>
        <w:rPr>
          <w:rFonts w:ascii="Century Schoolbook" w:hAnsi="Century Schoolbook"/>
          <w:bCs/>
          <w:sz w:val="22"/>
          <w:szCs w:val="22"/>
        </w:rPr>
        <w:t xml:space="preserve"> used to account for singulars and plurals of a term, e.g., </w:t>
      </w:r>
      <w:proofErr w:type="spellStart"/>
      <w:r w:rsidR="00550026">
        <w:rPr>
          <w:rFonts w:ascii="Century Schoolbook" w:hAnsi="Century Schoolbook"/>
          <w:bCs/>
          <w:i/>
          <w:sz w:val="22"/>
          <w:szCs w:val="22"/>
        </w:rPr>
        <w:t>wom</w:t>
      </w:r>
      <w:proofErr w:type="gramStart"/>
      <w:r w:rsidR="00550026">
        <w:rPr>
          <w:rFonts w:ascii="Century Schoolbook" w:hAnsi="Century Schoolbook"/>
          <w:bCs/>
          <w:i/>
          <w:sz w:val="22"/>
          <w:szCs w:val="22"/>
        </w:rPr>
        <w:t>?n</w:t>
      </w:r>
      <w:proofErr w:type="spellEnd"/>
      <w:proofErr w:type="gramEnd"/>
      <w:r w:rsidR="00550026">
        <w:rPr>
          <w:rFonts w:ascii="Century Schoolbook" w:hAnsi="Century Schoolbook"/>
          <w:bCs/>
          <w:sz w:val="22"/>
          <w:szCs w:val="22"/>
        </w:rPr>
        <w:t xml:space="preserve"> for </w:t>
      </w:r>
      <w:r w:rsidR="00550026">
        <w:rPr>
          <w:rFonts w:ascii="Century Schoolbook" w:hAnsi="Century Schoolbook"/>
          <w:bCs/>
          <w:i/>
          <w:sz w:val="22"/>
          <w:szCs w:val="22"/>
        </w:rPr>
        <w:t>women</w:t>
      </w:r>
      <w:r w:rsidR="00550026">
        <w:rPr>
          <w:rFonts w:ascii="Century Schoolbook" w:hAnsi="Century Schoolbook"/>
          <w:bCs/>
          <w:sz w:val="22"/>
          <w:szCs w:val="22"/>
        </w:rPr>
        <w:t xml:space="preserve"> and </w:t>
      </w:r>
      <w:r w:rsidR="00550026">
        <w:rPr>
          <w:rFonts w:ascii="Century Schoolbook" w:hAnsi="Century Schoolbook"/>
          <w:bCs/>
          <w:i/>
          <w:sz w:val="22"/>
          <w:szCs w:val="22"/>
        </w:rPr>
        <w:t>woman</w:t>
      </w:r>
      <w:r w:rsidR="00550026">
        <w:rPr>
          <w:rFonts w:ascii="Century Schoolbook" w:hAnsi="Century Schoolbook"/>
          <w:bCs/>
          <w:sz w:val="22"/>
          <w:szCs w:val="22"/>
        </w:rPr>
        <w:t xml:space="preserve">. A </w:t>
      </w:r>
      <w:r w:rsidR="00550026">
        <w:rPr>
          <w:rFonts w:ascii="Century Schoolbook" w:hAnsi="Century Schoolbook"/>
          <w:b/>
          <w:bCs/>
          <w:sz w:val="22"/>
          <w:szCs w:val="22"/>
        </w:rPr>
        <w:t>truncation key</w:t>
      </w:r>
      <w:r w:rsidR="00550026">
        <w:rPr>
          <w:rFonts w:ascii="Century Schoolbook" w:hAnsi="Century Schoolbook"/>
          <w:bCs/>
          <w:sz w:val="22"/>
          <w:szCs w:val="22"/>
        </w:rPr>
        <w:t xml:space="preserve">, </w:t>
      </w:r>
      <w:r w:rsidR="002B7F5F">
        <w:rPr>
          <w:rFonts w:ascii="Century Schoolbook" w:hAnsi="Century Schoolbook"/>
          <w:bCs/>
          <w:sz w:val="22"/>
          <w:szCs w:val="22"/>
        </w:rPr>
        <w:t xml:space="preserve">typically </w:t>
      </w:r>
      <w:r w:rsidR="00550026">
        <w:rPr>
          <w:rFonts w:ascii="Century Schoolbook" w:hAnsi="Century Schoolbook"/>
          <w:bCs/>
          <w:sz w:val="22"/>
          <w:szCs w:val="22"/>
        </w:rPr>
        <w:t xml:space="preserve">“*”, is similar to a wildcard, except that it will be found </w:t>
      </w:r>
      <w:r w:rsidR="00AC5416">
        <w:rPr>
          <w:rFonts w:ascii="Century Schoolbook" w:hAnsi="Century Schoolbook"/>
          <w:bCs/>
          <w:sz w:val="22"/>
          <w:szCs w:val="22"/>
        </w:rPr>
        <w:t xml:space="preserve">only </w:t>
      </w:r>
      <w:r w:rsidR="00550026">
        <w:rPr>
          <w:rFonts w:ascii="Century Schoolbook" w:hAnsi="Century Schoolbook"/>
          <w:bCs/>
          <w:sz w:val="22"/>
          <w:szCs w:val="22"/>
        </w:rPr>
        <w:t xml:space="preserve">at the end of a term and can replace one or more characters, e.g., </w:t>
      </w:r>
      <w:proofErr w:type="spellStart"/>
      <w:r w:rsidR="00AC5416">
        <w:rPr>
          <w:rFonts w:ascii="Century Schoolbook" w:hAnsi="Century Schoolbook"/>
          <w:bCs/>
          <w:i/>
          <w:sz w:val="22"/>
          <w:szCs w:val="22"/>
        </w:rPr>
        <w:t>comput</w:t>
      </w:r>
      <w:proofErr w:type="spellEnd"/>
      <w:r w:rsidR="00AC5416">
        <w:rPr>
          <w:rFonts w:ascii="Century Schoolbook" w:hAnsi="Century Schoolbook"/>
          <w:bCs/>
          <w:i/>
          <w:sz w:val="22"/>
          <w:szCs w:val="22"/>
        </w:rPr>
        <w:t>*</w:t>
      </w:r>
      <w:r w:rsidR="00AC5416">
        <w:rPr>
          <w:rFonts w:ascii="Century Schoolbook" w:hAnsi="Century Schoolbook"/>
          <w:bCs/>
          <w:sz w:val="22"/>
          <w:szCs w:val="22"/>
        </w:rPr>
        <w:t xml:space="preserve"> for </w:t>
      </w:r>
      <w:r w:rsidR="00AC5416">
        <w:rPr>
          <w:rFonts w:ascii="Century Schoolbook" w:hAnsi="Century Schoolbook"/>
          <w:bCs/>
          <w:i/>
          <w:sz w:val="22"/>
          <w:szCs w:val="22"/>
        </w:rPr>
        <w:t>computer</w:t>
      </w:r>
      <w:r w:rsidR="00AC5416">
        <w:rPr>
          <w:rFonts w:ascii="Century Schoolbook" w:hAnsi="Century Schoolbook"/>
          <w:bCs/>
          <w:sz w:val="22"/>
          <w:szCs w:val="22"/>
        </w:rPr>
        <w:t xml:space="preserve">, </w:t>
      </w:r>
      <w:r w:rsidR="00AC5416">
        <w:rPr>
          <w:rFonts w:ascii="Century Schoolbook" w:hAnsi="Century Schoolbook"/>
          <w:bCs/>
          <w:i/>
          <w:sz w:val="22"/>
          <w:szCs w:val="22"/>
        </w:rPr>
        <w:t>computing</w:t>
      </w:r>
      <w:r w:rsidR="00AC5416">
        <w:rPr>
          <w:rFonts w:ascii="Century Schoolbook" w:hAnsi="Century Schoolbook"/>
          <w:bCs/>
          <w:sz w:val="22"/>
          <w:szCs w:val="22"/>
        </w:rPr>
        <w:t xml:space="preserve">, </w:t>
      </w:r>
      <w:r w:rsidR="00AC5416">
        <w:rPr>
          <w:rFonts w:ascii="Century Schoolbook" w:hAnsi="Century Schoolbook"/>
          <w:bCs/>
          <w:i/>
          <w:sz w:val="22"/>
          <w:szCs w:val="22"/>
        </w:rPr>
        <w:t>computation</w:t>
      </w:r>
      <w:r w:rsidR="00EB488C">
        <w:rPr>
          <w:rFonts w:ascii="Century Schoolbook" w:hAnsi="Century Schoolbook"/>
          <w:bCs/>
          <w:sz w:val="22"/>
          <w:szCs w:val="22"/>
        </w:rPr>
        <w:t>, etc</w:t>
      </w:r>
      <w:r w:rsidR="00AC5416">
        <w:rPr>
          <w:rFonts w:ascii="Century Schoolbook" w:hAnsi="Century Schoolbook"/>
          <w:bCs/>
          <w:sz w:val="22"/>
          <w:szCs w:val="22"/>
        </w:rPr>
        <w:t xml:space="preserve">. See the database’s “Help” </w:t>
      </w:r>
      <w:r w:rsidR="002B7F5F">
        <w:rPr>
          <w:rFonts w:ascii="Century Schoolbook" w:hAnsi="Century Schoolbook"/>
          <w:bCs/>
          <w:sz w:val="22"/>
          <w:szCs w:val="22"/>
        </w:rPr>
        <w:t xml:space="preserve">screen for more info </w:t>
      </w:r>
      <w:r w:rsidR="001A43FA">
        <w:rPr>
          <w:rFonts w:ascii="Century Schoolbook" w:hAnsi="Century Schoolbook"/>
          <w:bCs/>
          <w:sz w:val="22"/>
          <w:szCs w:val="22"/>
        </w:rPr>
        <w:t xml:space="preserve">and </w:t>
      </w:r>
      <w:r w:rsidR="002B7F5F">
        <w:rPr>
          <w:rFonts w:ascii="Century Schoolbook" w:hAnsi="Century Schoolbook"/>
          <w:bCs/>
          <w:sz w:val="22"/>
          <w:szCs w:val="22"/>
        </w:rPr>
        <w:t xml:space="preserve">which characters it uses for wildcards and truncation keys. </w:t>
      </w:r>
      <w:r w:rsidR="006B7033">
        <w:rPr>
          <w:rFonts w:ascii="Century Schoolbook" w:hAnsi="Century Schoolbook"/>
          <w:bCs/>
          <w:sz w:val="22"/>
          <w:szCs w:val="22"/>
        </w:rPr>
        <w:br/>
      </w:r>
      <w:r w:rsidR="0006722F">
        <w:rPr>
          <w:rFonts w:ascii="Century Schoolbook" w:hAnsi="Century Schoolbook"/>
          <w:bCs/>
          <w:sz w:val="22"/>
          <w:szCs w:val="22"/>
        </w:rPr>
        <w:br/>
      </w:r>
      <w:r w:rsidR="002B7F5F">
        <w:rPr>
          <w:rFonts w:ascii="Century Schoolbook" w:hAnsi="Century Schoolbook"/>
          <w:bCs/>
          <w:sz w:val="22"/>
          <w:szCs w:val="22"/>
        </w:rPr>
        <w:t xml:space="preserve">Lastly, a good rule of thumb is to surround a search phrase in </w:t>
      </w:r>
      <w:r w:rsidR="002B7F5F" w:rsidRPr="00AF32EF">
        <w:rPr>
          <w:rFonts w:ascii="Century Schoolbook" w:hAnsi="Century Schoolbook"/>
          <w:b/>
          <w:bCs/>
          <w:sz w:val="22"/>
          <w:szCs w:val="22"/>
        </w:rPr>
        <w:t>quotation marks</w:t>
      </w:r>
      <w:r w:rsidR="002B7F5F">
        <w:rPr>
          <w:rFonts w:ascii="Century Schoolbook" w:hAnsi="Century Schoolbook"/>
          <w:bCs/>
          <w:sz w:val="22"/>
          <w:szCs w:val="22"/>
        </w:rPr>
        <w:t xml:space="preserve">, e.g., </w:t>
      </w:r>
      <w:r w:rsidR="002B7F5F" w:rsidRPr="002B7F5F">
        <w:rPr>
          <w:rFonts w:ascii="Century Schoolbook" w:hAnsi="Century Schoolbook"/>
          <w:bCs/>
          <w:i/>
          <w:sz w:val="22"/>
          <w:szCs w:val="22"/>
        </w:rPr>
        <w:t>“no child left behind”</w:t>
      </w:r>
      <w:r w:rsidR="002B7F5F">
        <w:rPr>
          <w:rFonts w:ascii="Century Schoolbook" w:hAnsi="Century Schoolbook"/>
          <w:bCs/>
          <w:sz w:val="22"/>
          <w:szCs w:val="22"/>
        </w:rPr>
        <w:t xml:space="preserve">. If you do not want the database to look for the terms separately and in any order whatsoever, quotation marks </w:t>
      </w:r>
      <w:proofErr w:type="gramStart"/>
      <w:r w:rsidR="002B7F5F">
        <w:rPr>
          <w:rFonts w:ascii="Century Schoolbook" w:hAnsi="Century Schoolbook"/>
          <w:bCs/>
          <w:sz w:val="22"/>
          <w:szCs w:val="22"/>
        </w:rPr>
        <w:t>“ “</w:t>
      </w:r>
      <w:proofErr w:type="gramEnd"/>
      <w:r w:rsidR="002B7F5F">
        <w:rPr>
          <w:rFonts w:ascii="Century Schoolbook" w:hAnsi="Century Schoolbook"/>
          <w:bCs/>
          <w:sz w:val="22"/>
          <w:szCs w:val="22"/>
        </w:rPr>
        <w:t xml:space="preserve"> will instruct it to keep the phrase intact and return matches only for the exact phrase. In some </w:t>
      </w:r>
      <w:r w:rsidR="002B7F5F">
        <w:rPr>
          <w:rFonts w:ascii="Century Schoolbook" w:hAnsi="Century Schoolbook"/>
          <w:bCs/>
          <w:sz w:val="22"/>
          <w:szCs w:val="22"/>
        </w:rPr>
        <w:lastRenderedPageBreak/>
        <w:t xml:space="preserve">databases, an “exact phrase search” option may be </w:t>
      </w:r>
      <w:r w:rsidR="000645C7">
        <w:rPr>
          <w:rFonts w:ascii="Century Schoolbook" w:hAnsi="Century Schoolbook"/>
          <w:bCs/>
          <w:sz w:val="22"/>
          <w:szCs w:val="22"/>
        </w:rPr>
        <w:t xml:space="preserve">an option in </w:t>
      </w:r>
      <w:r w:rsidR="002B7F5F">
        <w:rPr>
          <w:rFonts w:ascii="Century Schoolbook" w:hAnsi="Century Schoolbook"/>
          <w:bCs/>
          <w:sz w:val="22"/>
          <w:szCs w:val="22"/>
        </w:rPr>
        <w:t>part of the Advanced Search, in which case the quotation marks are unnecessary.</w:t>
      </w:r>
    </w:p>
    <w:p w:rsidR="00DE76A6" w:rsidRDefault="00CF1832" w:rsidP="006A538C">
      <w:pPr>
        <w:pStyle w:val="BodyTextIndent"/>
        <w:ind w:left="0"/>
        <w:rPr>
          <w:rFonts w:ascii="Century Schoolbook" w:hAnsi="Century Schoolbook"/>
          <w:bCs/>
          <w:sz w:val="22"/>
          <w:szCs w:val="22"/>
        </w:rPr>
      </w:pPr>
      <w:r>
        <w:rPr>
          <w:rFonts w:ascii="Century Schoolbook" w:hAnsi="Century Schoolbook"/>
          <w:bCs/>
          <w:sz w:val="22"/>
          <w:szCs w:val="22"/>
        </w:rPr>
        <w:pict>
          <v:rect id="_x0000_i1026" style="width:0;height:1.5pt" o:hralign="center" o:hrstd="t" o:hr="t" fillcolor="#aca899" stroked="f"/>
        </w:pict>
      </w:r>
    </w:p>
    <w:p w:rsidR="00311B8B" w:rsidRDefault="006B7033" w:rsidP="00311B8B">
      <w:pPr>
        <w:pStyle w:val="BodyTextIndent"/>
        <w:ind w:left="0"/>
        <w:rPr>
          <w:rFonts w:ascii="Century Schoolbook" w:hAnsi="Century Schoolbook"/>
          <w:b/>
          <w:bCs/>
          <w:sz w:val="22"/>
          <w:szCs w:val="22"/>
        </w:rPr>
      </w:pPr>
      <w:r w:rsidRPr="00EF36A0">
        <w:rPr>
          <w:rFonts w:ascii="Century Schoolbook" w:hAnsi="Century Schoolbook"/>
          <w:b/>
          <w:bCs/>
          <w:sz w:val="28"/>
          <w:szCs w:val="28"/>
        </w:rPr>
        <w:br/>
      </w:r>
      <w:r w:rsidR="00311B8B">
        <w:rPr>
          <w:rFonts w:ascii="Century Schoolbook" w:hAnsi="Century Schoolbook"/>
          <w:b/>
          <w:bCs/>
          <w:sz w:val="22"/>
          <w:szCs w:val="22"/>
        </w:rPr>
        <w:t>Journal Searching and Finding Articles from Citations</w:t>
      </w:r>
    </w:p>
    <w:p w:rsidR="00311B8B" w:rsidRDefault="00311B8B" w:rsidP="00311B8B">
      <w:pPr>
        <w:pStyle w:val="BodyTextIndent"/>
        <w:ind w:left="0"/>
        <w:rPr>
          <w:rFonts w:ascii="Century Schoolbook" w:hAnsi="Century Schoolbook"/>
          <w:b/>
          <w:bCs/>
          <w:sz w:val="22"/>
          <w:szCs w:val="22"/>
        </w:rPr>
      </w:pPr>
    </w:p>
    <w:p w:rsidR="00311B8B" w:rsidRPr="00C06BD5" w:rsidRDefault="00311B8B" w:rsidP="00311B8B">
      <w:pPr>
        <w:rPr>
          <w:rFonts w:ascii="Century Schoolbook" w:hAnsi="Century Schoolbook"/>
          <w:b/>
          <w:sz w:val="22"/>
          <w:szCs w:val="22"/>
        </w:rPr>
      </w:pPr>
      <w:r w:rsidRPr="00C06BD5">
        <w:rPr>
          <w:rFonts w:ascii="Century Schoolbook" w:hAnsi="Century Schoolbook"/>
          <w:b/>
          <w:sz w:val="22"/>
          <w:szCs w:val="22"/>
        </w:rPr>
        <w:t>“I</w:t>
      </w:r>
      <w:r w:rsidRPr="00C06BD5">
        <w:rPr>
          <w:rFonts w:ascii="Century Schoolbook" w:hAnsi="Century Schoolbook"/>
          <w:sz w:val="22"/>
          <w:szCs w:val="22"/>
        </w:rPr>
        <w:t xml:space="preserve"> f</w:t>
      </w:r>
      <w:r w:rsidRPr="00C06BD5">
        <w:rPr>
          <w:rFonts w:ascii="Century Schoolbook" w:hAnsi="Century Schoolbook"/>
          <w:b/>
          <w:sz w:val="22"/>
          <w:szCs w:val="22"/>
        </w:rPr>
        <w:t>ound a great article, but where’s the full text?” Using Your Article Citation to Find the Full Text</w:t>
      </w:r>
    </w:p>
    <w:p w:rsidR="00311B8B" w:rsidRPr="00CE09CC" w:rsidRDefault="00311B8B" w:rsidP="00311B8B">
      <w:pPr>
        <w:rPr>
          <w:rFonts w:ascii="Century Schoolbook" w:hAnsi="Century Schoolbook"/>
          <w:sz w:val="21"/>
          <w:szCs w:val="21"/>
        </w:rPr>
      </w:pPr>
      <w:r w:rsidRPr="00CE09CC">
        <w:rPr>
          <w:rFonts w:ascii="Century Schoolbook" w:hAnsi="Century Schoolbook"/>
          <w:sz w:val="21"/>
          <w:szCs w:val="21"/>
        </w:rPr>
        <w:t xml:space="preserve">Occasionally, you will run into database entries that contain information (the citation and perhaps a brief summary, called the abstract) on articles you would like to read, but there is no </w:t>
      </w:r>
      <w:r w:rsidR="00675F1B">
        <w:rPr>
          <w:rFonts w:ascii="Century Schoolbook" w:hAnsi="Century Schoolbook"/>
          <w:sz w:val="21"/>
          <w:szCs w:val="21"/>
        </w:rPr>
        <w:t xml:space="preserve">obvious </w:t>
      </w:r>
      <w:r w:rsidRPr="00CE09CC">
        <w:rPr>
          <w:rFonts w:ascii="Century Schoolbook" w:hAnsi="Century Schoolbook"/>
          <w:sz w:val="21"/>
          <w:szCs w:val="21"/>
        </w:rPr>
        <w:t>indicat</w:t>
      </w:r>
      <w:r w:rsidR="00675F1B">
        <w:rPr>
          <w:rFonts w:ascii="Century Schoolbook" w:hAnsi="Century Schoolbook"/>
          <w:sz w:val="21"/>
          <w:szCs w:val="21"/>
        </w:rPr>
        <w:t>or</w:t>
      </w:r>
      <w:r w:rsidRPr="00CE09CC">
        <w:rPr>
          <w:rFonts w:ascii="Century Schoolbook" w:hAnsi="Century Schoolbook"/>
          <w:sz w:val="21"/>
          <w:szCs w:val="21"/>
        </w:rPr>
        <w:t xml:space="preserve"> </w:t>
      </w:r>
      <w:r w:rsidR="00675F1B">
        <w:rPr>
          <w:rFonts w:ascii="Century Schoolbook" w:hAnsi="Century Schoolbook"/>
          <w:sz w:val="21"/>
          <w:szCs w:val="21"/>
        </w:rPr>
        <w:t>of</w:t>
      </w:r>
      <w:r w:rsidRPr="00CE09CC">
        <w:rPr>
          <w:rFonts w:ascii="Century Schoolbook" w:hAnsi="Century Schoolbook"/>
          <w:sz w:val="21"/>
          <w:szCs w:val="21"/>
        </w:rPr>
        <w:t xml:space="preserve"> full-text content. The brief guide below will instruct you on how to find the full text at the library. </w:t>
      </w:r>
    </w:p>
    <w:p w:rsidR="00311B8B" w:rsidRPr="00CE09CC" w:rsidRDefault="00311B8B" w:rsidP="00311B8B">
      <w:pPr>
        <w:rPr>
          <w:rFonts w:ascii="Century Schoolbook" w:hAnsi="Century Schoolbook"/>
          <w:sz w:val="21"/>
          <w:szCs w:val="21"/>
        </w:rPr>
      </w:pPr>
    </w:p>
    <w:p w:rsidR="00311B8B" w:rsidRPr="00CE09CC" w:rsidRDefault="00311B8B" w:rsidP="00311B8B">
      <w:pPr>
        <w:rPr>
          <w:rFonts w:ascii="Century Schoolbook" w:hAnsi="Century Schoolbook"/>
          <w:sz w:val="21"/>
          <w:szCs w:val="21"/>
        </w:rPr>
      </w:pPr>
      <w:r w:rsidRPr="00CE09CC">
        <w:rPr>
          <w:rFonts w:ascii="Century Schoolbook" w:hAnsi="Century Schoolbook"/>
          <w:sz w:val="21"/>
          <w:szCs w:val="21"/>
        </w:rPr>
        <w:t xml:space="preserve">Take a look at this example of a journal citation found in the database </w:t>
      </w:r>
      <w:r>
        <w:rPr>
          <w:rFonts w:ascii="Century Schoolbook" w:hAnsi="Century Schoolbook"/>
          <w:b/>
          <w:sz w:val="21"/>
          <w:szCs w:val="21"/>
        </w:rPr>
        <w:t>Computer Science POWERSEARCH</w:t>
      </w:r>
      <w:r w:rsidRPr="00CE09CC">
        <w:rPr>
          <w:rFonts w:ascii="Century Schoolbook" w:hAnsi="Century Schoolbook"/>
          <w:b/>
          <w:sz w:val="21"/>
          <w:szCs w:val="21"/>
        </w:rPr>
        <w:t>:</w:t>
      </w:r>
    </w:p>
    <w:p w:rsidR="00311B8B" w:rsidRPr="00CE09CC" w:rsidRDefault="000717EF" w:rsidP="00311B8B">
      <w:pPr>
        <w:jc w:val="center"/>
        <w:rPr>
          <w:rFonts w:ascii="Century Schoolbook" w:hAnsi="Century Schoolbook"/>
          <w:sz w:val="21"/>
          <w:szCs w:val="21"/>
        </w:rPr>
      </w:pPr>
      <w:r>
        <w:rPr>
          <w:rFonts w:ascii="Century Schoolbook" w:hAnsi="Century Schoolbook"/>
          <w:sz w:val="21"/>
          <w:szCs w:val="21"/>
        </w:rPr>
        <w:br/>
      </w:r>
      <w:r w:rsidR="00DC0F76">
        <w:rPr>
          <w:noProof/>
        </w:rPr>
        <w:drawing>
          <wp:inline distT="0" distB="0" distL="0" distR="0" wp14:anchorId="13E4AB63" wp14:editId="1165DB68">
            <wp:extent cx="5943600" cy="1792605"/>
            <wp:effectExtent l="19050" t="19050" r="1905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792605"/>
                    </a:xfrm>
                    <a:prstGeom prst="rect">
                      <a:avLst/>
                    </a:prstGeom>
                    <a:ln>
                      <a:solidFill>
                        <a:schemeClr val="tx1"/>
                      </a:solidFill>
                    </a:ln>
                  </pic:spPr>
                </pic:pic>
              </a:graphicData>
            </a:graphic>
          </wp:inline>
        </w:drawing>
      </w:r>
    </w:p>
    <w:p w:rsidR="00311B8B" w:rsidRPr="002127C3" w:rsidRDefault="00311B8B" w:rsidP="00311B8B">
      <w:pPr>
        <w:rPr>
          <w:rFonts w:ascii="Century Schoolbook" w:hAnsi="Century Schoolbook"/>
          <w:sz w:val="18"/>
          <w:szCs w:val="18"/>
        </w:rPr>
      </w:pPr>
    </w:p>
    <w:p w:rsidR="00311B8B" w:rsidRPr="00CE09CC" w:rsidRDefault="00311B8B" w:rsidP="00311B8B">
      <w:pPr>
        <w:rPr>
          <w:rFonts w:ascii="Century Schoolbook" w:hAnsi="Century Schoolbook"/>
          <w:sz w:val="21"/>
          <w:szCs w:val="21"/>
        </w:rPr>
      </w:pPr>
      <w:r w:rsidRPr="00CE09CC">
        <w:rPr>
          <w:rFonts w:ascii="Century Schoolbook" w:hAnsi="Century Schoolbook"/>
          <w:sz w:val="21"/>
          <w:szCs w:val="21"/>
        </w:rPr>
        <w:t xml:space="preserve"> Notice that there is no link for full text, only the dark red “Get It!” box. Follow these steps to get the article:</w:t>
      </w:r>
      <w:r w:rsidR="000717EF">
        <w:rPr>
          <w:rFonts w:ascii="Century Schoolbook" w:hAnsi="Century Schoolbook"/>
          <w:sz w:val="21"/>
          <w:szCs w:val="21"/>
        </w:rPr>
        <w:br/>
      </w:r>
    </w:p>
    <w:p w:rsidR="00EF0ADB" w:rsidRPr="00CE09CC" w:rsidRDefault="00EF0ADB" w:rsidP="00EF0ADB">
      <w:pPr>
        <w:numPr>
          <w:ilvl w:val="0"/>
          <w:numId w:val="13"/>
        </w:numPr>
        <w:rPr>
          <w:rFonts w:ascii="Century Schoolbook" w:hAnsi="Century Schoolbook"/>
          <w:sz w:val="21"/>
          <w:szCs w:val="21"/>
        </w:rPr>
      </w:pPr>
      <w:r w:rsidRPr="00CE09CC">
        <w:rPr>
          <w:rFonts w:ascii="Century Schoolbook" w:hAnsi="Century Schoolbook"/>
          <w:sz w:val="21"/>
          <w:szCs w:val="21"/>
        </w:rPr>
        <w:t>You may click on the “</w:t>
      </w:r>
      <w:r w:rsidRPr="00CE09CC">
        <w:rPr>
          <w:rFonts w:ascii="Century Schoolbook" w:hAnsi="Century Schoolbook"/>
          <w:b/>
          <w:sz w:val="21"/>
          <w:szCs w:val="21"/>
        </w:rPr>
        <w:t>Get It!</w:t>
      </w:r>
      <w:r w:rsidRPr="00CE09CC">
        <w:rPr>
          <w:rFonts w:ascii="Century Schoolbook" w:hAnsi="Century Schoolbook"/>
          <w:sz w:val="21"/>
          <w:szCs w:val="21"/>
        </w:rPr>
        <w:t xml:space="preserve">” box to attempt to access online content. While this method works sometimes, it is </w:t>
      </w:r>
      <w:r w:rsidRPr="00CE09CC">
        <w:rPr>
          <w:rFonts w:ascii="Century Schoolbook" w:hAnsi="Century Schoolbook"/>
          <w:b/>
          <w:sz w:val="21"/>
          <w:szCs w:val="21"/>
        </w:rPr>
        <w:t>not</w:t>
      </w:r>
      <w:r w:rsidRPr="00CE09CC">
        <w:rPr>
          <w:rFonts w:ascii="Century Schoolbook" w:hAnsi="Century Schoolbook"/>
          <w:sz w:val="21"/>
          <w:szCs w:val="21"/>
        </w:rPr>
        <w:t xml:space="preserve"> failsafe. It is not uncommon for “Get It!” to fail to connect to online content when the library does in fact have access to that content. You should keep in mind that “Get It!” will not tell you if the library has access to the article in paper. While “</w:t>
      </w:r>
      <w:r w:rsidRPr="00F427BF">
        <w:rPr>
          <w:rFonts w:ascii="Century Schoolbook" w:hAnsi="Century Schoolbook"/>
          <w:sz w:val="21"/>
          <w:szCs w:val="21"/>
        </w:rPr>
        <w:t>Get It!</w:t>
      </w:r>
      <w:r w:rsidRPr="00CE09CC">
        <w:rPr>
          <w:rFonts w:ascii="Century Schoolbook" w:hAnsi="Century Schoolbook"/>
          <w:sz w:val="21"/>
          <w:szCs w:val="21"/>
        </w:rPr>
        <w:t xml:space="preserve">” is meant to be a time-saving device, do not rely on it as the final answer on whether the library has access to a particular article. If you don’t get the full text, go to the next step. If you only have a journal/periodical title in hand and want to access its articles, also go to </w:t>
      </w:r>
      <w:r w:rsidR="00454B96">
        <w:rPr>
          <w:rFonts w:ascii="Century Schoolbook" w:hAnsi="Century Schoolbook"/>
          <w:sz w:val="21"/>
          <w:szCs w:val="21"/>
        </w:rPr>
        <w:t xml:space="preserve">the next </w:t>
      </w:r>
      <w:r w:rsidRPr="00CE09CC">
        <w:rPr>
          <w:rFonts w:ascii="Century Schoolbook" w:hAnsi="Century Schoolbook"/>
          <w:sz w:val="21"/>
          <w:szCs w:val="21"/>
        </w:rPr>
        <w:t>step.</w:t>
      </w:r>
    </w:p>
    <w:p w:rsidR="00311B8B" w:rsidRPr="00CE09CC" w:rsidRDefault="00311B8B" w:rsidP="00EF0ADB">
      <w:pPr>
        <w:ind w:left="360"/>
        <w:rPr>
          <w:rFonts w:ascii="Century Schoolbook" w:hAnsi="Century Schoolbook"/>
          <w:sz w:val="21"/>
          <w:szCs w:val="21"/>
        </w:rPr>
      </w:pPr>
    </w:p>
    <w:p w:rsidR="00311B8B" w:rsidRPr="00CE09CC" w:rsidRDefault="00EF0ADB" w:rsidP="00311B8B">
      <w:pPr>
        <w:numPr>
          <w:ilvl w:val="0"/>
          <w:numId w:val="13"/>
        </w:numPr>
        <w:rPr>
          <w:rFonts w:ascii="Century Schoolbook" w:hAnsi="Century Schoolbook"/>
          <w:sz w:val="21"/>
          <w:szCs w:val="21"/>
        </w:rPr>
      </w:pPr>
      <w:r w:rsidRPr="00CE09CC">
        <w:rPr>
          <w:rFonts w:ascii="Century Schoolbook" w:hAnsi="Century Schoolbook"/>
          <w:sz w:val="21"/>
          <w:szCs w:val="21"/>
        </w:rPr>
        <w:t>A</w:t>
      </w:r>
      <w:r>
        <w:rPr>
          <w:rFonts w:ascii="Century Schoolbook" w:hAnsi="Century Schoolbook"/>
          <w:sz w:val="21"/>
          <w:szCs w:val="21"/>
        </w:rPr>
        <w:t>nother</w:t>
      </w:r>
      <w:r w:rsidRPr="00CE09CC">
        <w:rPr>
          <w:rFonts w:ascii="Century Schoolbook" w:hAnsi="Century Schoolbook"/>
          <w:sz w:val="21"/>
          <w:szCs w:val="21"/>
        </w:rPr>
        <w:t xml:space="preserve"> method to find out if the library has full-text access</w:t>
      </w:r>
      <w:r>
        <w:rPr>
          <w:rFonts w:ascii="Century Schoolbook" w:hAnsi="Century Schoolbook"/>
          <w:sz w:val="21"/>
          <w:szCs w:val="21"/>
        </w:rPr>
        <w:t xml:space="preserve"> to an article</w:t>
      </w:r>
      <w:r w:rsidRPr="00CE09CC">
        <w:rPr>
          <w:rFonts w:ascii="Century Schoolbook" w:hAnsi="Century Schoolbook"/>
          <w:sz w:val="21"/>
          <w:szCs w:val="21"/>
        </w:rPr>
        <w:t xml:space="preserve"> is to </w:t>
      </w:r>
      <w:r w:rsidRPr="00381272">
        <w:rPr>
          <w:rFonts w:ascii="Century Schoolbook" w:hAnsi="Century Schoolbook"/>
          <w:sz w:val="21"/>
          <w:szCs w:val="21"/>
        </w:rPr>
        <w:t>start with</w:t>
      </w:r>
      <w:r w:rsidRPr="00CE09CC">
        <w:rPr>
          <w:rFonts w:ascii="Century Schoolbook" w:hAnsi="Century Schoolbook"/>
          <w:b/>
          <w:sz w:val="21"/>
          <w:szCs w:val="21"/>
        </w:rPr>
        <w:t xml:space="preserve"> </w:t>
      </w:r>
      <w:r>
        <w:rPr>
          <w:rFonts w:ascii="Century Schoolbook" w:hAnsi="Century Schoolbook"/>
          <w:b/>
          <w:sz w:val="21"/>
          <w:szCs w:val="21"/>
        </w:rPr>
        <w:t>Discover -&gt; Books, Articles &amp; More</w:t>
      </w:r>
      <w:r w:rsidRPr="00CE09CC">
        <w:rPr>
          <w:rFonts w:ascii="Century Schoolbook" w:hAnsi="Century Schoolbook"/>
          <w:sz w:val="21"/>
          <w:szCs w:val="21"/>
        </w:rPr>
        <w:t xml:space="preserve">. </w:t>
      </w:r>
      <w:r>
        <w:rPr>
          <w:rFonts w:ascii="Century Schoolbook" w:hAnsi="Century Schoolbook"/>
          <w:sz w:val="21"/>
          <w:szCs w:val="21"/>
        </w:rPr>
        <w:t>You may search by the article title using this method, although keep in mind that not every article the library has electronically will be listed here. In this case with the article, “</w:t>
      </w:r>
      <w:bookmarkStart w:id="0" w:name="Result_1"/>
      <w:r w:rsidRPr="00EF0ADB">
        <w:rPr>
          <w:rFonts w:ascii="Century Schoolbook" w:hAnsi="Century Schoolbook"/>
          <w:bCs/>
          <w:sz w:val="21"/>
          <w:szCs w:val="21"/>
        </w:rPr>
        <w:t>Trait and symptom differences between factions in online gaming: The vulnerable side of evil</w:t>
      </w:r>
      <w:bookmarkEnd w:id="0"/>
      <w:r>
        <w:rPr>
          <w:rFonts w:ascii="Century Schoolbook" w:hAnsi="Century Schoolbook"/>
          <w:sz w:val="21"/>
          <w:szCs w:val="21"/>
        </w:rPr>
        <w:t xml:space="preserve">,” we </w:t>
      </w:r>
      <w:r w:rsidR="00C57357">
        <w:rPr>
          <w:rFonts w:ascii="Century Schoolbook" w:hAnsi="Century Schoolbook"/>
          <w:sz w:val="21"/>
          <w:szCs w:val="21"/>
        </w:rPr>
        <w:t xml:space="preserve">failed to get </w:t>
      </w:r>
      <w:r>
        <w:rPr>
          <w:rFonts w:ascii="Century Schoolbook" w:hAnsi="Century Schoolbook"/>
          <w:sz w:val="21"/>
          <w:szCs w:val="21"/>
        </w:rPr>
        <w:t>a match:</w:t>
      </w:r>
      <w:r w:rsidR="008E674C">
        <w:rPr>
          <w:rFonts w:ascii="Century Schoolbook" w:hAnsi="Century Schoolbook"/>
          <w:b/>
          <w:sz w:val="21"/>
          <w:szCs w:val="21"/>
        </w:rPr>
        <w:br/>
      </w:r>
    </w:p>
    <w:p w:rsidR="009327CA" w:rsidRDefault="00C57357" w:rsidP="006476B4">
      <w:pPr>
        <w:ind w:left="360"/>
        <w:jc w:val="center"/>
        <w:rPr>
          <w:rFonts w:ascii="Century Schoolbook" w:hAnsi="Century Schoolbook"/>
          <w:bCs/>
          <w:sz w:val="21"/>
          <w:szCs w:val="21"/>
        </w:rPr>
      </w:pPr>
      <w:r>
        <w:rPr>
          <w:noProof/>
        </w:rPr>
        <w:drawing>
          <wp:inline distT="0" distB="0" distL="0" distR="0" wp14:anchorId="0C7840E7" wp14:editId="53E856C2">
            <wp:extent cx="4695825" cy="13283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95239" cy="1328135"/>
                    </a:xfrm>
                    <a:prstGeom prst="rect">
                      <a:avLst/>
                    </a:prstGeom>
                  </pic:spPr>
                </pic:pic>
              </a:graphicData>
            </a:graphic>
          </wp:inline>
        </w:drawing>
      </w:r>
      <w:r>
        <w:rPr>
          <w:rFonts w:ascii="Century Schoolbook" w:hAnsi="Century Schoolbook"/>
          <w:sz w:val="21"/>
          <w:szCs w:val="21"/>
        </w:rPr>
        <w:br/>
        <w:t xml:space="preserve">Search by article title (with quotation marks </w:t>
      </w:r>
      <w:proofErr w:type="gramStart"/>
      <w:r>
        <w:rPr>
          <w:rFonts w:ascii="Century Schoolbook" w:hAnsi="Century Schoolbook"/>
          <w:sz w:val="21"/>
          <w:szCs w:val="21"/>
        </w:rPr>
        <w:t>“  “</w:t>
      </w:r>
      <w:proofErr w:type="gramEnd"/>
      <w:r>
        <w:rPr>
          <w:rFonts w:ascii="Century Schoolbook" w:hAnsi="Century Schoolbook"/>
          <w:sz w:val="21"/>
          <w:szCs w:val="21"/>
        </w:rPr>
        <w:t>): “</w:t>
      </w:r>
      <w:r w:rsidRPr="00EF0ADB">
        <w:rPr>
          <w:rFonts w:ascii="Century Schoolbook" w:hAnsi="Century Schoolbook"/>
          <w:bCs/>
          <w:sz w:val="21"/>
          <w:szCs w:val="21"/>
        </w:rPr>
        <w:t>Trait and symptom differences between factions in online gam</w:t>
      </w:r>
      <w:r>
        <w:rPr>
          <w:rFonts w:ascii="Century Schoolbook" w:hAnsi="Century Schoolbook"/>
          <w:bCs/>
          <w:sz w:val="21"/>
          <w:szCs w:val="21"/>
        </w:rPr>
        <w:t xml:space="preserve">ing: The vulnerable side of evil”. </w:t>
      </w:r>
    </w:p>
    <w:p w:rsidR="00311B8B" w:rsidRPr="00CE09CC" w:rsidRDefault="00C57357" w:rsidP="006476B4">
      <w:pPr>
        <w:ind w:left="360"/>
        <w:jc w:val="center"/>
        <w:rPr>
          <w:rFonts w:ascii="Century Schoolbook" w:hAnsi="Century Schoolbook"/>
          <w:sz w:val="21"/>
          <w:szCs w:val="21"/>
        </w:rPr>
      </w:pPr>
      <w:r>
        <w:rPr>
          <w:rFonts w:ascii="Century Schoolbook" w:hAnsi="Century Schoolbook"/>
          <w:sz w:val="21"/>
          <w:szCs w:val="21"/>
        </w:rPr>
        <w:lastRenderedPageBreak/>
        <w:br/>
      </w:r>
      <w:r>
        <w:rPr>
          <w:noProof/>
        </w:rPr>
        <w:drawing>
          <wp:inline distT="0" distB="0" distL="0" distR="0" wp14:anchorId="1C1629D7" wp14:editId="0510085F">
            <wp:extent cx="5753100" cy="1273722"/>
            <wp:effectExtent l="19050" t="19050" r="19050"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2335" cy="1275766"/>
                    </a:xfrm>
                    <a:prstGeom prst="rect">
                      <a:avLst/>
                    </a:prstGeom>
                    <a:ln>
                      <a:solidFill>
                        <a:schemeClr val="tx1"/>
                      </a:solidFill>
                    </a:ln>
                  </pic:spPr>
                </pic:pic>
              </a:graphicData>
            </a:graphic>
          </wp:inline>
        </w:drawing>
      </w:r>
      <w:r>
        <w:rPr>
          <w:rFonts w:ascii="Century Schoolbook" w:hAnsi="Century Schoolbook"/>
          <w:sz w:val="21"/>
          <w:szCs w:val="21"/>
        </w:rPr>
        <w:br/>
      </w:r>
      <w:proofErr w:type="gramStart"/>
      <w:r>
        <w:rPr>
          <w:rFonts w:ascii="Century Schoolbook" w:hAnsi="Century Schoolbook"/>
          <w:bCs/>
          <w:sz w:val="21"/>
          <w:szCs w:val="21"/>
        </w:rPr>
        <w:t>Sadly, no matches.</w:t>
      </w:r>
      <w:proofErr w:type="gramEnd"/>
      <w:r w:rsidR="008E674C">
        <w:rPr>
          <w:rFonts w:ascii="Century Schoolbook" w:hAnsi="Century Schoolbook"/>
          <w:sz w:val="21"/>
          <w:szCs w:val="21"/>
        </w:rPr>
        <w:br/>
      </w:r>
    </w:p>
    <w:p w:rsidR="00311B8B" w:rsidRPr="001133D9" w:rsidRDefault="00C57357" w:rsidP="00311B8B">
      <w:pPr>
        <w:ind w:left="360"/>
        <w:rPr>
          <w:rFonts w:ascii="Century Schoolbook" w:hAnsi="Century Schoolbook"/>
          <w:sz w:val="16"/>
          <w:szCs w:val="16"/>
        </w:rPr>
      </w:pPr>
      <w:r>
        <w:rPr>
          <w:rFonts w:ascii="Century Schoolbook" w:hAnsi="Century Schoolbook"/>
          <w:sz w:val="21"/>
          <w:szCs w:val="21"/>
        </w:rPr>
        <w:t xml:space="preserve">Now we must resort to </w:t>
      </w:r>
      <w:r w:rsidR="007F1A5F">
        <w:rPr>
          <w:rFonts w:ascii="Century Schoolbook" w:hAnsi="Century Schoolbook"/>
          <w:b/>
          <w:sz w:val="21"/>
          <w:szCs w:val="21"/>
        </w:rPr>
        <w:t>Discover -&gt;</w:t>
      </w:r>
      <w:r>
        <w:rPr>
          <w:rFonts w:ascii="Century Schoolbook" w:hAnsi="Century Schoolbook"/>
          <w:sz w:val="21"/>
          <w:szCs w:val="21"/>
        </w:rPr>
        <w:t xml:space="preserve"> </w:t>
      </w:r>
      <w:r>
        <w:rPr>
          <w:rFonts w:ascii="Century Schoolbook" w:hAnsi="Century Schoolbook"/>
          <w:b/>
          <w:sz w:val="21"/>
          <w:szCs w:val="21"/>
        </w:rPr>
        <w:t>Library Catalog</w:t>
      </w:r>
      <w:r w:rsidR="007F1A5F">
        <w:rPr>
          <w:rFonts w:ascii="Century Schoolbook" w:hAnsi="Century Schoolbook"/>
          <w:b/>
          <w:sz w:val="21"/>
          <w:szCs w:val="21"/>
        </w:rPr>
        <w:t>:</w:t>
      </w:r>
      <w:r>
        <w:rPr>
          <w:rFonts w:ascii="Century Schoolbook" w:hAnsi="Century Schoolbook"/>
          <w:b/>
          <w:sz w:val="21"/>
          <w:szCs w:val="21"/>
        </w:rPr>
        <w:t xml:space="preserve">  Advanced Search</w:t>
      </w:r>
      <w:r>
        <w:rPr>
          <w:rFonts w:ascii="Century Schoolbook" w:hAnsi="Century Schoolbook"/>
          <w:sz w:val="21"/>
          <w:szCs w:val="21"/>
        </w:rPr>
        <w:t xml:space="preserve">, limit by </w:t>
      </w:r>
      <w:r>
        <w:rPr>
          <w:rFonts w:ascii="Century Schoolbook" w:hAnsi="Century Schoolbook"/>
          <w:b/>
          <w:sz w:val="21"/>
          <w:szCs w:val="21"/>
        </w:rPr>
        <w:t>Material Type: Journals</w:t>
      </w:r>
      <w:r>
        <w:rPr>
          <w:rFonts w:ascii="Century Schoolbook" w:hAnsi="Century Schoolbook"/>
          <w:sz w:val="21"/>
          <w:szCs w:val="21"/>
        </w:rPr>
        <w:t xml:space="preserve">, and search by the journal title, in this case, </w:t>
      </w:r>
      <w:r>
        <w:rPr>
          <w:rFonts w:ascii="Century Schoolbook" w:hAnsi="Century Schoolbook"/>
          <w:i/>
          <w:sz w:val="21"/>
          <w:szCs w:val="21"/>
        </w:rPr>
        <w:t>Computers in Human Behavior</w:t>
      </w:r>
      <w:r>
        <w:rPr>
          <w:rFonts w:ascii="Century Schoolbook" w:hAnsi="Century Schoolbook"/>
          <w:sz w:val="21"/>
          <w:szCs w:val="21"/>
        </w:rPr>
        <w:t>:</w:t>
      </w:r>
      <w:r w:rsidR="00577F53">
        <w:rPr>
          <w:rFonts w:ascii="Century Schoolbook" w:hAnsi="Century Schoolbook"/>
          <w:sz w:val="21"/>
          <w:szCs w:val="21"/>
        </w:rPr>
        <w:br/>
      </w:r>
      <w:r>
        <w:rPr>
          <w:rFonts w:ascii="Century Schoolbook" w:hAnsi="Century Schoolbook"/>
          <w:sz w:val="21"/>
          <w:szCs w:val="21"/>
        </w:rPr>
        <w:br/>
        <w:t xml:space="preserve">         </w:t>
      </w:r>
      <w:r>
        <w:rPr>
          <w:noProof/>
        </w:rPr>
        <w:drawing>
          <wp:inline distT="0" distB="0" distL="0" distR="0" wp14:anchorId="1CC28944" wp14:editId="69CD23A6">
            <wp:extent cx="5943600" cy="1576070"/>
            <wp:effectExtent l="19050" t="19050" r="1905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576070"/>
                    </a:xfrm>
                    <a:prstGeom prst="rect">
                      <a:avLst/>
                    </a:prstGeom>
                    <a:ln>
                      <a:solidFill>
                        <a:schemeClr val="tx1"/>
                      </a:solidFill>
                    </a:ln>
                  </pic:spPr>
                </pic:pic>
              </a:graphicData>
            </a:graphic>
          </wp:inline>
        </w:drawing>
      </w:r>
      <w:r>
        <w:rPr>
          <w:rFonts w:ascii="Century Schoolbook" w:hAnsi="Century Schoolbook"/>
          <w:sz w:val="21"/>
          <w:szCs w:val="21"/>
        </w:rPr>
        <w:br/>
      </w:r>
      <w:r>
        <w:rPr>
          <w:rFonts w:ascii="Century Schoolbook" w:hAnsi="Century Schoolbook"/>
          <w:sz w:val="21"/>
          <w:szCs w:val="21"/>
        </w:rPr>
        <w:br/>
        <w:t xml:space="preserve">In this example, you </w:t>
      </w:r>
      <w:r w:rsidR="00FE78BB">
        <w:rPr>
          <w:rFonts w:ascii="Century Schoolbook" w:hAnsi="Century Schoolbook"/>
          <w:sz w:val="21"/>
          <w:szCs w:val="21"/>
        </w:rPr>
        <w:t xml:space="preserve">should </w:t>
      </w:r>
      <w:r>
        <w:rPr>
          <w:rFonts w:ascii="Century Schoolbook" w:hAnsi="Century Schoolbook"/>
          <w:sz w:val="21"/>
          <w:szCs w:val="21"/>
        </w:rPr>
        <w:t xml:space="preserve">get one match for the electronic version of </w:t>
      </w:r>
      <w:r>
        <w:rPr>
          <w:rFonts w:ascii="Century Schoolbook" w:hAnsi="Century Schoolbook"/>
          <w:i/>
          <w:sz w:val="21"/>
          <w:szCs w:val="21"/>
        </w:rPr>
        <w:t>Computers in Human Behavior</w:t>
      </w:r>
      <w:r>
        <w:rPr>
          <w:rFonts w:ascii="Century Schoolbook" w:hAnsi="Century Schoolbook"/>
          <w:sz w:val="21"/>
          <w:szCs w:val="21"/>
        </w:rPr>
        <w:t>, available from ScienceDirect Complete back to 1995 (vol. 11, issue 1), which easily covers the date of the article we want:</w:t>
      </w:r>
      <w:r>
        <w:rPr>
          <w:rFonts w:ascii="Century Schoolbook" w:hAnsi="Century Schoolbook"/>
          <w:sz w:val="21"/>
          <w:szCs w:val="21"/>
        </w:rPr>
        <w:br/>
      </w:r>
      <w:r>
        <w:rPr>
          <w:rFonts w:ascii="Century Schoolbook" w:hAnsi="Century Schoolbook"/>
          <w:sz w:val="21"/>
          <w:szCs w:val="21"/>
        </w:rPr>
        <w:br/>
        <w:t xml:space="preserve">          </w:t>
      </w:r>
      <w:r>
        <w:rPr>
          <w:noProof/>
        </w:rPr>
        <w:drawing>
          <wp:inline distT="0" distB="0" distL="0" distR="0" wp14:anchorId="45656636" wp14:editId="0788C7AC">
            <wp:extent cx="5943600" cy="1553210"/>
            <wp:effectExtent l="19050" t="19050" r="19050" b="279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553210"/>
                    </a:xfrm>
                    <a:prstGeom prst="rect">
                      <a:avLst/>
                    </a:prstGeom>
                    <a:ln>
                      <a:solidFill>
                        <a:schemeClr val="tx1"/>
                      </a:solidFill>
                    </a:ln>
                  </pic:spPr>
                </pic:pic>
              </a:graphicData>
            </a:graphic>
          </wp:inline>
        </w:drawing>
      </w:r>
      <w:r>
        <w:rPr>
          <w:rFonts w:ascii="Century Schoolbook" w:hAnsi="Century Schoolbook"/>
          <w:sz w:val="21"/>
          <w:szCs w:val="21"/>
        </w:rPr>
        <w:br/>
        <w:t xml:space="preserve"> </w:t>
      </w:r>
      <w:r>
        <w:rPr>
          <w:rFonts w:ascii="Century Schoolbook" w:hAnsi="Century Schoolbook"/>
          <w:sz w:val="21"/>
          <w:szCs w:val="21"/>
        </w:rPr>
        <w:br/>
      </w:r>
      <w:r w:rsidR="00311B8B" w:rsidRPr="00CE09CC">
        <w:rPr>
          <w:rFonts w:ascii="Century Schoolbook" w:hAnsi="Century Schoolbook"/>
          <w:sz w:val="21"/>
          <w:szCs w:val="21"/>
        </w:rPr>
        <w:t xml:space="preserve">Note that by limiting to </w:t>
      </w:r>
      <w:r w:rsidR="00182164">
        <w:rPr>
          <w:rFonts w:ascii="Century Schoolbook" w:hAnsi="Century Schoolbook"/>
          <w:b/>
          <w:sz w:val="21"/>
          <w:szCs w:val="21"/>
        </w:rPr>
        <w:t>Material Type: Journals</w:t>
      </w:r>
      <w:r w:rsidR="00182164">
        <w:rPr>
          <w:rFonts w:ascii="Century Schoolbook" w:hAnsi="Century Schoolbook"/>
          <w:sz w:val="21"/>
          <w:szCs w:val="21"/>
        </w:rPr>
        <w:t xml:space="preserve"> and telling the catalog </w:t>
      </w:r>
      <w:r w:rsidR="00182164">
        <w:rPr>
          <w:rFonts w:ascii="Century Schoolbook" w:hAnsi="Century Schoolbook"/>
          <w:b/>
          <w:sz w:val="21"/>
          <w:szCs w:val="21"/>
        </w:rPr>
        <w:t>In the title … is (exact)</w:t>
      </w:r>
      <w:r w:rsidR="00182164" w:rsidRPr="00182164">
        <w:rPr>
          <w:rFonts w:ascii="Century Schoolbook" w:hAnsi="Century Schoolbook"/>
          <w:sz w:val="21"/>
          <w:szCs w:val="21"/>
        </w:rPr>
        <w:t>,</w:t>
      </w:r>
      <w:r w:rsidR="00182164">
        <w:rPr>
          <w:rFonts w:ascii="Century Schoolbook" w:hAnsi="Century Schoolbook"/>
          <w:b/>
          <w:sz w:val="21"/>
          <w:szCs w:val="21"/>
        </w:rPr>
        <w:t xml:space="preserve"> </w:t>
      </w:r>
      <w:r w:rsidR="00311B8B" w:rsidRPr="00CE09CC">
        <w:rPr>
          <w:rFonts w:ascii="Century Schoolbook" w:hAnsi="Century Schoolbook"/>
          <w:sz w:val="21"/>
          <w:szCs w:val="21"/>
        </w:rPr>
        <w:t xml:space="preserve">you will be searching the catalog for newspapers, magazines, and journals </w:t>
      </w:r>
      <w:r w:rsidR="00311B8B" w:rsidRPr="00632611">
        <w:rPr>
          <w:rFonts w:ascii="Century Schoolbook" w:hAnsi="Century Schoolbook"/>
          <w:b/>
          <w:sz w:val="21"/>
          <w:szCs w:val="21"/>
        </w:rPr>
        <w:t>only</w:t>
      </w:r>
      <w:r w:rsidR="00311B8B" w:rsidRPr="00CE09CC">
        <w:rPr>
          <w:rFonts w:ascii="Century Schoolbook" w:hAnsi="Century Schoolbook"/>
          <w:sz w:val="21"/>
          <w:szCs w:val="21"/>
        </w:rPr>
        <w:t xml:space="preserve"> and excluding any books which may have the same title. </w:t>
      </w:r>
      <w:r w:rsidR="008E674C" w:rsidRPr="00CE09CC">
        <w:rPr>
          <w:rFonts w:ascii="Century Schoolbook" w:hAnsi="Century Schoolbook"/>
          <w:sz w:val="21"/>
          <w:szCs w:val="21"/>
        </w:rPr>
        <w:t>Th</w:t>
      </w:r>
      <w:r w:rsidR="00DC482A">
        <w:rPr>
          <w:rFonts w:ascii="Century Schoolbook" w:hAnsi="Century Schoolbook"/>
          <w:sz w:val="21"/>
          <w:szCs w:val="21"/>
        </w:rPr>
        <w:t>ese</w:t>
      </w:r>
      <w:r w:rsidR="008E674C" w:rsidRPr="00CE09CC">
        <w:rPr>
          <w:rFonts w:ascii="Century Schoolbook" w:hAnsi="Century Schoolbook"/>
          <w:sz w:val="21"/>
          <w:szCs w:val="21"/>
        </w:rPr>
        <w:t xml:space="preserve"> limiter</w:t>
      </w:r>
      <w:r w:rsidR="00DC482A">
        <w:rPr>
          <w:rFonts w:ascii="Century Schoolbook" w:hAnsi="Century Schoolbook"/>
          <w:sz w:val="21"/>
          <w:szCs w:val="21"/>
        </w:rPr>
        <w:t>s</w:t>
      </w:r>
      <w:r w:rsidR="008E674C" w:rsidRPr="00CE09CC">
        <w:rPr>
          <w:rFonts w:ascii="Century Schoolbook" w:hAnsi="Century Schoolbook"/>
          <w:sz w:val="21"/>
          <w:szCs w:val="21"/>
        </w:rPr>
        <w:t xml:space="preserve"> can be very helpful when searching for a common </w:t>
      </w:r>
      <w:r w:rsidR="00DC482A">
        <w:rPr>
          <w:rFonts w:ascii="Century Schoolbook" w:hAnsi="Century Schoolbook"/>
          <w:sz w:val="21"/>
          <w:szCs w:val="21"/>
        </w:rPr>
        <w:t>journal or magazine</w:t>
      </w:r>
      <w:r w:rsidR="008E674C" w:rsidRPr="00CE09CC">
        <w:rPr>
          <w:rFonts w:ascii="Century Schoolbook" w:hAnsi="Century Schoolbook"/>
          <w:sz w:val="21"/>
          <w:szCs w:val="21"/>
        </w:rPr>
        <w:t xml:space="preserve"> title such as </w:t>
      </w:r>
      <w:r w:rsidR="008E674C" w:rsidRPr="00CE09CC">
        <w:rPr>
          <w:rFonts w:ascii="Century Schoolbook" w:hAnsi="Century Schoolbook"/>
          <w:i/>
          <w:sz w:val="21"/>
          <w:szCs w:val="21"/>
        </w:rPr>
        <w:t>Time, Science, Nature</w:t>
      </w:r>
      <w:r w:rsidR="008E674C" w:rsidRPr="00CE09CC">
        <w:rPr>
          <w:rFonts w:ascii="Century Schoolbook" w:hAnsi="Century Schoolbook"/>
          <w:sz w:val="21"/>
          <w:szCs w:val="21"/>
        </w:rPr>
        <w:t xml:space="preserve">, or </w:t>
      </w:r>
      <w:r w:rsidR="008E674C" w:rsidRPr="00CE09CC">
        <w:rPr>
          <w:rFonts w:ascii="Century Schoolbook" w:hAnsi="Century Schoolbook"/>
          <w:i/>
          <w:sz w:val="21"/>
          <w:szCs w:val="21"/>
        </w:rPr>
        <w:t>People</w:t>
      </w:r>
      <w:r w:rsidR="008E674C" w:rsidRPr="00CE09CC">
        <w:rPr>
          <w:rFonts w:ascii="Century Schoolbook" w:hAnsi="Century Schoolbook"/>
          <w:sz w:val="21"/>
          <w:szCs w:val="21"/>
        </w:rPr>
        <w:t>.</w:t>
      </w:r>
      <w:r w:rsidR="008E674C">
        <w:rPr>
          <w:rFonts w:ascii="Century Schoolbook" w:hAnsi="Century Schoolbook"/>
          <w:sz w:val="21"/>
          <w:szCs w:val="21"/>
        </w:rPr>
        <w:t xml:space="preserve"> </w:t>
      </w:r>
      <w:r w:rsidR="00DC482A">
        <w:rPr>
          <w:rFonts w:ascii="Century Schoolbook" w:hAnsi="Century Schoolbook"/>
          <w:sz w:val="21"/>
          <w:szCs w:val="21"/>
        </w:rPr>
        <w:t xml:space="preserve">Another good rule of thumb is </w:t>
      </w:r>
      <w:r w:rsidR="00DC482A">
        <w:rPr>
          <w:rFonts w:ascii="Century Schoolbook" w:hAnsi="Century Schoolbook"/>
          <w:b/>
          <w:sz w:val="21"/>
          <w:szCs w:val="21"/>
        </w:rPr>
        <w:t>not</w:t>
      </w:r>
      <w:r w:rsidR="00DC482A">
        <w:rPr>
          <w:rFonts w:ascii="Century Schoolbook" w:hAnsi="Century Schoolbook"/>
          <w:sz w:val="21"/>
          <w:szCs w:val="21"/>
        </w:rPr>
        <w:t xml:space="preserve"> to use abbreviated titles for your journals (spell out the title completely) and avoid, for example, shorthand such as “</w:t>
      </w:r>
      <w:r w:rsidR="00DC482A">
        <w:rPr>
          <w:rFonts w:ascii="Century Schoolbook" w:hAnsi="Century Schoolbook"/>
          <w:b/>
          <w:sz w:val="21"/>
          <w:szCs w:val="21"/>
        </w:rPr>
        <w:t>&amp;</w:t>
      </w:r>
      <w:r w:rsidR="00DC482A">
        <w:rPr>
          <w:rFonts w:ascii="Century Schoolbook" w:hAnsi="Century Schoolbook"/>
          <w:sz w:val="21"/>
          <w:szCs w:val="21"/>
        </w:rPr>
        <w:t>” for “and”</w:t>
      </w:r>
      <w:r w:rsidR="008E674C">
        <w:rPr>
          <w:rFonts w:ascii="Century Schoolbook" w:hAnsi="Century Schoolbook"/>
          <w:sz w:val="21"/>
          <w:szCs w:val="21"/>
        </w:rPr>
        <w:t xml:space="preserve">. </w:t>
      </w:r>
      <w:r w:rsidR="00311B8B" w:rsidRPr="00CE09CC">
        <w:rPr>
          <w:rFonts w:ascii="Century Schoolbook" w:hAnsi="Century Schoolbook"/>
          <w:sz w:val="21"/>
          <w:szCs w:val="21"/>
        </w:rPr>
        <w:br/>
      </w:r>
    </w:p>
    <w:p w:rsidR="00DB29FC" w:rsidRPr="00CE3C5B" w:rsidRDefault="00CE3C5B" w:rsidP="00311B8B">
      <w:pPr>
        <w:ind w:left="360"/>
        <w:rPr>
          <w:rFonts w:ascii="Century Schoolbook" w:hAnsi="Century Schoolbook"/>
          <w:sz w:val="21"/>
          <w:szCs w:val="21"/>
        </w:rPr>
      </w:pPr>
      <w:r>
        <w:rPr>
          <w:rFonts w:ascii="Century Schoolbook" w:hAnsi="Century Schoolbook"/>
          <w:sz w:val="21"/>
          <w:szCs w:val="21"/>
        </w:rPr>
        <w:t xml:space="preserve">If a journal/magazine/newspaper is available electronically, there should be a </w:t>
      </w:r>
      <w:r>
        <w:rPr>
          <w:rFonts w:ascii="Century Schoolbook" w:hAnsi="Century Schoolbook"/>
          <w:b/>
          <w:sz w:val="21"/>
          <w:szCs w:val="21"/>
        </w:rPr>
        <w:t>View Online</w:t>
      </w:r>
      <w:r>
        <w:rPr>
          <w:rFonts w:ascii="Century Schoolbook" w:hAnsi="Century Schoolbook"/>
          <w:sz w:val="21"/>
          <w:szCs w:val="21"/>
        </w:rPr>
        <w:t xml:space="preserve"> tab you can use to access it online</w:t>
      </w:r>
      <w:r w:rsidR="002A0641">
        <w:rPr>
          <w:rFonts w:ascii="Century Schoolbook" w:hAnsi="Century Schoolbook"/>
          <w:sz w:val="21"/>
          <w:szCs w:val="21"/>
        </w:rPr>
        <w:t>, sometimes by more than one publisher, and for multiples dates</w:t>
      </w:r>
      <w:r>
        <w:rPr>
          <w:rFonts w:ascii="Century Schoolbook" w:hAnsi="Century Schoolbook"/>
          <w:sz w:val="21"/>
          <w:szCs w:val="21"/>
        </w:rPr>
        <w:t xml:space="preserve">. If it is available in other formats (paper or microform), you will see a </w:t>
      </w:r>
      <w:r>
        <w:rPr>
          <w:rFonts w:ascii="Century Schoolbook" w:hAnsi="Century Schoolbook"/>
          <w:b/>
          <w:sz w:val="21"/>
          <w:szCs w:val="21"/>
        </w:rPr>
        <w:t>Locations</w:t>
      </w:r>
      <w:r>
        <w:rPr>
          <w:rFonts w:ascii="Century Schoolbook" w:hAnsi="Century Schoolbook"/>
          <w:sz w:val="21"/>
          <w:szCs w:val="21"/>
        </w:rPr>
        <w:t xml:space="preserve"> tab as in this example for the </w:t>
      </w:r>
      <w:r>
        <w:rPr>
          <w:rFonts w:ascii="Century Schoolbook" w:hAnsi="Century Schoolbook"/>
          <w:b/>
          <w:sz w:val="21"/>
          <w:szCs w:val="21"/>
        </w:rPr>
        <w:t>New York Times</w:t>
      </w:r>
      <w:r>
        <w:rPr>
          <w:rFonts w:ascii="Century Schoolbook" w:hAnsi="Century Schoolbook"/>
          <w:sz w:val="21"/>
          <w:szCs w:val="21"/>
        </w:rPr>
        <w:t>:</w:t>
      </w:r>
      <w:r>
        <w:rPr>
          <w:rFonts w:ascii="Century Schoolbook" w:hAnsi="Century Schoolbook"/>
          <w:sz w:val="21"/>
          <w:szCs w:val="21"/>
        </w:rPr>
        <w:br/>
      </w:r>
      <w:r>
        <w:rPr>
          <w:rFonts w:ascii="Century Schoolbook" w:hAnsi="Century Schoolbook"/>
          <w:sz w:val="21"/>
          <w:szCs w:val="21"/>
        </w:rPr>
        <w:lastRenderedPageBreak/>
        <w:br/>
        <w:t xml:space="preserve">           </w:t>
      </w:r>
      <w:r>
        <w:rPr>
          <w:noProof/>
        </w:rPr>
        <w:drawing>
          <wp:inline distT="0" distB="0" distL="0" distR="0" wp14:anchorId="34394BCA" wp14:editId="20B1F988">
            <wp:extent cx="5248275" cy="2792831"/>
            <wp:effectExtent l="19050" t="19050" r="9525" b="266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47620" cy="2792482"/>
                    </a:xfrm>
                    <a:prstGeom prst="rect">
                      <a:avLst/>
                    </a:prstGeom>
                    <a:ln>
                      <a:solidFill>
                        <a:schemeClr val="tx1"/>
                      </a:solidFill>
                    </a:ln>
                  </pic:spPr>
                </pic:pic>
              </a:graphicData>
            </a:graphic>
          </wp:inline>
        </w:drawing>
      </w:r>
    </w:p>
    <w:p w:rsidR="006476B4" w:rsidRDefault="006476B4" w:rsidP="00311B8B">
      <w:pPr>
        <w:ind w:left="360"/>
        <w:rPr>
          <w:noProof/>
        </w:rPr>
      </w:pPr>
    </w:p>
    <w:p w:rsidR="00311B8B" w:rsidRPr="00CE09CC" w:rsidRDefault="0089491E" w:rsidP="00311B8B">
      <w:pPr>
        <w:ind w:left="360"/>
        <w:rPr>
          <w:rFonts w:ascii="Century Schoolbook" w:hAnsi="Century Schoolbook"/>
          <w:sz w:val="21"/>
          <w:szCs w:val="21"/>
        </w:rPr>
      </w:pPr>
      <w:r>
        <w:rPr>
          <w:rFonts w:ascii="Century Schoolbook" w:hAnsi="Century Schoolbook"/>
          <w:sz w:val="21"/>
          <w:szCs w:val="21"/>
        </w:rPr>
        <w:t>For any location other than electronic, y</w:t>
      </w:r>
      <w:r w:rsidR="00311B8B" w:rsidRPr="00CE09CC">
        <w:rPr>
          <w:rFonts w:ascii="Century Schoolbook" w:hAnsi="Century Schoolbook"/>
          <w:sz w:val="21"/>
          <w:szCs w:val="21"/>
        </w:rPr>
        <w:t xml:space="preserve">ou </w:t>
      </w:r>
      <w:r w:rsidR="00311B8B" w:rsidRPr="00CE09CC">
        <w:rPr>
          <w:rFonts w:ascii="Century Schoolbook" w:hAnsi="Century Schoolbook"/>
          <w:b/>
          <w:sz w:val="21"/>
          <w:szCs w:val="21"/>
        </w:rPr>
        <w:t>must have</w:t>
      </w:r>
      <w:r w:rsidR="00311B8B" w:rsidRPr="00CE09CC">
        <w:rPr>
          <w:rFonts w:ascii="Century Schoolbook" w:hAnsi="Century Schoolbook"/>
          <w:sz w:val="21"/>
          <w:szCs w:val="21"/>
        </w:rPr>
        <w:t xml:space="preserve"> the </w:t>
      </w:r>
      <w:r w:rsidR="00311B8B" w:rsidRPr="00CE09CC">
        <w:rPr>
          <w:rFonts w:ascii="Century Schoolbook" w:hAnsi="Century Schoolbook"/>
          <w:b/>
          <w:sz w:val="21"/>
          <w:szCs w:val="21"/>
        </w:rPr>
        <w:t>call number</w:t>
      </w:r>
      <w:r w:rsidR="00311B8B" w:rsidRPr="00CE09CC">
        <w:rPr>
          <w:rFonts w:ascii="Century Schoolbook" w:hAnsi="Century Schoolbook"/>
          <w:sz w:val="21"/>
          <w:szCs w:val="21"/>
        </w:rPr>
        <w:t xml:space="preserve"> </w:t>
      </w:r>
      <w:r>
        <w:rPr>
          <w:rFonts w:ascii="Century Schoolbook" w:hAnsi="Century Schoolbook"/>
          <w:sz w:val="21"/>
          <w:szCs w:val="21"/>
        </w:rPr>
        <w:t>to find the publication on the shelf</w:t>
      </w:r>
      <w:r w:rsidR="00311B8B" w:rsidRPr="00CE09CC">
        <w:rPr>
          <w:rFonts w:ascii="Century Schoolbook" w:hAnsi="Century Schoolbook"/>
          <w:sz w:val="21"/>
          <w:szCs w:val="21"/>
        </w:rPr>
        <w:t xml:space="preserve">. </w:t>
      </w:r>
      <w:r w:rsidR="00FB17D7" w:rsidRPr="00AF4FAD">
        <w:rPr>
          <w:rFonts w:ascii="Century Schoolbook" w:hAnsi="Century Schoolbook"/>
          <w:b/>
          <w:sz w:val="21"/>
          <w:szCs w:val="21"/>
        </w:rPr>
        <w:t>Note:</w:t>
      </w:r>
      <w:r w:rsidR="00FB17D7">
        <w:rPr>
          <w:rFonts w:ascii="Century Schoolbook" w:hAnsi="Century Schoolbook"/>
          <w:sz w:val="21"/>
          <w:szCs w:val="21"/>
        </w:rPr>
        <w:t xml:space="preserve"> </w:t>
      </w:r>
      <w:r w:rsidR="00311B8B" w:rsidRPr="00CE09CC">
        <w:rPr>
          <w:rFonts w:ascii="Century Schoolbook" w:hAnsi="Century Schoolbook"/>
          <w:sz w:val="21"/>
          <w:szCs w:val="21"/>
        </w:rPr>
        <w:t xml:space="preserve">Journals, newspapers and magazines in the Journals section are </w:t>
      </w:r>
      <w:r w:rsidR="00311B8B" w:rsidRPr="00CE09CC">
        <w:rPr>
          <w:rFonts w:ascii="Century Schoolbook" w:hAnsi="Century Schoolbook"/>
          <w:b/>
          <w:sz w:val="21"/>
          <w:szCs w:val="21"/>
        </w:rPr>
        <w:t>not</w:t>
      </w:r>
      <w:r w:rsidR="00311B8B" w:rsidRPr="00CE09CC">
        <w:rPr>
          <w:rFonts w:ascii="Century Schoolbook" w:hAnsi="Century Schoolbook"/>
          <w:sz w:val="21"/>
          <w:szCs w:val="21"/>
        </w:rPr>
        <w:t xml:space="preserve"> shelved by title</w:t>
      </w:r>
      <w:r>
        <w:rPr>
          <w:rFonts w:ascii="Century Schoolbook" w:hAnsi="Century Schoolbook"/>
          <w:sz w:val="21"/>
          <w:szCs w:val="21"/>
        </w:rPr>
        <w:t>, but by call number</w:t>
      </w:r>
      <w:r w:rsidR="00311B8B" w:rsidRPr="00CE09CC">
        <w:rPr>
          <w:rFonts w:ascii="Century Schoolbook" w:hAnsi="Century Schoolbook"/>
          <w:sz w:val="21"/>
          <w:szCs w:val="21"/>
        </w:rPr>
        <w:t>.</w:t>
      </w:r>
      <w:r w:rsidR="00311B8B" w:rsidRPr="00CE09CC">
        <w:rPr>
          <w:rFonts w:ascii="Century Schoolbook" w:hAnsi="Century Schoolbook"/>
          <w:sz w:val="21"/>
          <w:szCs w:val="21"/>
        </w:rPr>
        <w:br/>
      </w:r>
    </w:p>
    <w:p w:rsidR="00311B8B" w:rsidRPr="00CE09CC" w:rsidRDefault="00311B8B" w:rsidP="00577F53">
      <w:pPr>
        <w:numPr>
          <w:ilvl w:val="0"/>
          <w:numId w:val="13"/>
        </w:numPr>
        <w:rPr>
          <w:rFonts w:ascii="Century Schoolbook" w:hAnsi="Century Schoolbook"/>
          <w:sz w:val="21"/>
          <w:szCs w:val="21"/>
        </w:rPr>
      </w:pPr>
      <w:r w:rsidRPr="00CE09CC">
        <w:rPr>
          <w:rFonts w:ascii="Century Schoolbook" w:hAnsi="Century Schoolbook"/>
          <w:sz w:val="21"/>
          <w:szCs w:val="21"/>
        </w:rPr>
        <w:t xml:space="preserve">If you have tried the catalog and your search has yielded </w:t>
      </w:r>
      <w:r w:rsidRPr="00CE09CC">
        <w:rPr>
          <w:rFonts w:ascii="Century Schoolbook" w:hAnsi="Century Schoolbook"/>
          <w:b/>
          <w:sz w:val="21"/>
          <w:szCs w:val="21"/>
        </w:rPr>
        <w:t xml:space="preserve">no </w:t>
      </w:r>
      <w:r w:rsidRPr="00CE09CC">
        <w:rPr>
          <w:rFonts w:ascii="Century Schoolbook" w:hAnsi="Century Schoolbook"/>
          <w:sz w:val="21"/>
          <w:szCs w:val="21"/>
        </w:rPr>
        <w:t xml:space="preserve">results (remember, the “Get It!” button </w:t>
      </w:r>
      <w:r w:rsidR="005F66D8">
        <w:rPr>
          <w:rFonts w:ascii="Century Schoolbook" w:hAnsi="Century Schoolbook"/>
          <w:sz w:val="21"/>
          <w:szCs w:val="21"/>
        </w:rPr>
        <w:t xml:space="preserve">alone </w:t>
      </w:r>
      <w:r w:rsidRPr="00CE09CC">
        <w:rPr>
          <w:rFonts w:ascii="Century Schoolbook" w:hAnsi="Century Schoolbook"/>
          <w:sz w:val="21"/>
          <w:szCs w:val="21"/>
        </w:rPr>
        <w:t xml:space="preserve">does </w:t>
      </w:r>
      <w:r w:rsidRPr="00CE09CC">
        <w:rPr>
          <w:rFonts w:ascii="Century Schoolbook" w:hAnsi="Century Schoolbook"/>
          <w:b/>
          <w:sz w:val="21"/>
          <w:szCs w:val="21"/>
        </w:rPr>
        <w:t>not</w:t>
      </w:r>
      <w:r w:rsidRPr="00CE09CC">
        <w:rPr>
          <w:rFonts w:ascii="Century Schoolbook" w:hAnsi="Century Schoolbook"/>
          <w:sz w:val="21"/>
          <w:szCs w:val="21"/>
        </w:rPr>
        <w:t xml:space="preserve"> search for everything the library has), you have the option of requesting the article via </w:t>
      </w:r>
      <w:r w:rsidRPr="00BE627D">
        <w:rPr>
          <w:rFonts w:ascii="Century Schoolbook" w:hAnsi="Century Schoolbook"/>
          <w:b/>
          <w:color w:val="CC6600"/>
          <w:sz w:val="21"/>
          <w:szCs w:val="21"/>
        </w:rPr>
        <w:t>Interlibrary Loan</w:t>
      </w:r>
      <w:r w:rsidRPr="00CE09CC">
        <w:rPr>
          <w:rFonts w:ascii="Century Schoolbook" w:hAnsi="Century Schoolbook"/>
          <w:sz w:val="21"/>
          <w:szCs w:val="21"/>
        </w:rPr>
        <w:t xml:space="preserve"> </w:t>
      </w:r>
      <w:r w:rsidRPr="003E2D20">
        <w:rPr>
          <w:rFonts w:ascii="Century Schoolbook" w:hAnsi="Century Schoolbook"/>
          <w:b/>
          <w:color w:val="CC6600"/>
          <w:sz w:val="21"/>
          <w:szCs w:val="21"/>
        </w:rPr>
        <w:t>(ILL)</w:t>
      </w:r>
      <w:r w:rsidRPr="003E2D20">
        <w:rPr>
          <w:rFonts w:ascii="Century Schoolbook" w:hAnsi="Century Schoolbook"/>
          <w:color w:val="CC6600"/>
          <w:sz w:val="21"/>
          <w:szCs w:val="21"/>
        </w:rPr>
        <w:t xml:space="preserve"> </w:t>
      </w:r>
      <w:r w:rsidRPr="00CE09CC">
        <w:rPr>
          <w:rFonts w:ascii="Century Schoolbook" w:hAnsi="Century Schoolbook"/>
          <w:sz w:val="21"/>
          <w:szCs w:val="21"/>
        </w:rPr>
        <w:t>(</w:t>
      </w:r>
      <w:hyperlink r:id="rId18" w:history="1">
        <w:r w:rsidR="00577F53" w:rsidRPr="00577F53">
          <w:rPr>
            <w:rStyle w:val="Hyperlink"/>
            <w:rFonts w:ascii="Century Schoolbook" w:hAnsi="Century Schoolbook"/>
            <w:b/>
            <w:color w:val="E36C0A" w:themeColor="accent6" w:themeShade="BF"/>
            <w:sz w:val="21"/>
            <w:szCs w:val="21"/>
          </w:rPr>
          <w:t>http://www.utdallas.edu/library/services/ill/index.html</w:t>
        </w:r>
      </w:hyperlink>
      <w:r w:rsidR="00577F53" w:rsidRPr="00577F53">
        <w:rPr>
          <w:rFonts w:ascii="Century Schoolbook" w:hAnsi="Century Schoolbook"/>
          <w:sz w:val="21"/>
          <w:szCs w:val="21"/>
        </w:rPr>
        <w:t xml:space="preserve"> </w:t>
      </w:r>
      <w:r w:rsidR="00577F53">
        <w:rPr>
          <w:rFonts w:ascii="Century Schoolbook" w:hAnsi="Century Schoolbook"/>
          <w:sz w:val="21"/>
          <w:szCs w:val="21"/>
        </w:rPr>
        <w:t xml:space="preserve">- </w:t>
      </w:r>
      <w:r w:rsidRPr="00CE09CC">
        <w:rPr>
          <w:rFonts w:ascii="Century Schoolbook" w:hAnsi="Century Schoolbook"/>
          <w:sz w:val="21"/>
          <w:szCs w:val="21"/>
        </w:rPr>
        <w:t xml:space="preserve">find the link for it under </w:t>
      </w:r>
      <w:r w:rsidRPr="00CE09CC">
        <w:rPr>
          <w:rFonts w:ascii="Century Schoolbook" w:hAnsi="Century Schoolbook"/>
          <w:b/>
          <w:sz w:val="21"/>
          <w:szCs w:val="21"/>
        </w:rPr>
        <w:t>“Services</w:t>
      </w:r>
      <w:r w:rsidR="005B0CDD">
        <w:rPr>
          <w:rFonts w:ascii="Century Schoolbook" w:hAnsi="Century Schoolbook"/>
          <w:b/>
          <w:sz w:val="21"/>
          <w:szCs w:val="21"/>
        </w:rPr>
        <w:t xml:space="preserve"> and Tools</w:t>
      </w:r>
      <w:r w:rsidRPr="00CE09CC">
        <w:rPr>
          <w:rFonts w:ascii="Century Schoolbook" w:hAnsi="Century Schoolbook"/>
          <w:b/>
          <w:sz w:val="21"/>
          <w:szCs w:val="21"/>
        </w:rPr>
        <w:t>”</w:t>
      </w:r>
      <w:r w:rsidRPr="00CE09CC">
        <w:rPr>
          <w:rFonts w:ascii="Century Schoolbook" w:hAnsi="Century Schoolbook"/>
          <w:sz w:val="21"/>
          <w:szCs w:val="21"/>
        </w:rPr>
        <w:t xml:space="preserve"> on the </w:t>
      </w:r>
      <w:r w:rsidRPr="00CE09CC">
        <w:rPr>
          <w:rFonts w:ascii="Century Schoolbook" w:hAnsi="Century Schoolbook"/>
          <w:b/>
          <w:sz w:val="21"/>
          <w:szCs w:val="21"/>
        </w:rPr>
        <w:t>library homepage</w:t>
      </w:r>
      <w:r w:rsidRPr="00CE09CC">
        <w:rPr>
          <w:rFonts w:ascii="Century Schoolbook" w:hAnsi="Century Schoolbook"/>
          <w:sz w:val="21"/>
          <w:szCs w:val="21"/>
        </w:rPr>
        <w:t xml:space="preserve">). You will be asked for all the information listed in the citation in order to facilitate the fastest processing of your request. In </w:t>
      </w:r>
      <w:r>
        <w:rPr>
          <w:rFonts w:ascii="Century Schoolbook" w:hAnsi="Century Schoolbook"/>
          <w:sz w:val="21"/>
          <w:szCs w:val="21"/>
        </w:rPr>
        <w:t>one</w:t>
      </w:r>
      <w:r w:rsidRPr="00CE09CC">
        <w:rPr>
          <w:rFonts w:ascii="Century Schoolbook" w:hAnsi="Century Schoolbook"/>
          <w:sz w:val="21"/>
          <w:szCs w:val="21"/>
        </w:rPr>
        <w:t xml:space="preserve"> to three business days, you will be notified by your UT Dallas e-mail that your article is ready to retrieve via your ILL account. </w:t>
      </w:r>
      <w:r w:rsidRPr="0007095E">
        <w:rPr>
          <w:rFonts w:ascii="Century Schoolbook" w:hAnsi="Century Schoolbook"/>
          <w:b/>
          <w:sz w:val="21"/>
          <w:szCs w:val="21"/>
        </w:rPr>
        <w:t xml:space="preserve">ILL is free and fast, but it can only be used to request items the library </w:t>
      </w:r>
      <w:r w:rsidRPr="0007095E">
        <w:rPr>
          <w:rFonts w:ascii="Century Schoolbook" w:hAnsi="Century Schoolbook"/>
          <w:b/>
          <w:sz w:val="21"/>
          <w:szCs w:val="21"/>
          <w:u w:val="single"/>
        </w:rPr>
        <w:t>does not already own</w:t>
      </w:r>
      <w:r w:rsidRPr="00CE09CC">
        <w:rPr>
          <w:rFonts w:ascii="Century Schoolbook" w:hAnsi="Century Schoolbook"/>
          <w:sz w:val="21"/>
          <w:szCs w:val="21"/>
        </w:rPr>
        <w:t>. Be sure to check the catalog before us</w:t>
      </w:r>
      <w:r>
        <w:rPr>
          <w:rFonts w:ascii="Century Schoolbook" w:hAnsi="Century Schoolbook"/>
          <w:sz w:val="21"/>
          <w:szCs w:val="21"/>
        </w:rPr>
        <w:t>ing</w:t>
      </w:r>
      <w:r w:rsidRPr="00CE09CC">
        <w:rPr>
          <w:rFonts w:ascii="Century Schoolbook" w:hAnsi="Century Schoolbook"/>
          <w:sz w:val="21"/>
          <w:szCs w:val="21"/>
        </w:rPr>
        <w:t xml:space="preserve"> this service!</w:t>
      </w:r>
      <w:r w:rsidR="00275B92">
        <w:rPr>
          <w:rFonts w:ascii="Century Schoolbook" w:hAnsi="Century Schoolbook"/>
          <w:sz w:val="21"/>
          <w:szCs w:val="21"/>
        </w:rPr>
        <w:br/>
      </w:r>
    </w:p>
    <w:p w:rsidR="00311B8B" w:rsidRPr="00CE09CC" w:rsidRDefault="00311B8B" w:rsidP="00311B8B">
      <w:pPr>
        <w:numPr>
          <w:ilvl w:val="0"/>
          <w:numId w:val="13"/>
        </w:numPr>
        <w:rPr>
          <w:rFonts w:ascii="Century Schoolbook" w:hAnsi="Century Schoolbook"/>
          <w:sz w:val="21"/>
          <w:szCs w:val="21"/>
        </w:rPr>
      </w:pPr>
      <w:r w:rsidRPr="00CE09CC">
        <w:rPr>
          <w:rFonts w:ascii="Century Schoolbook" w:hAnsi="Century Schoolbook"/>
          <w:sz w:val="21"/>
          <w:szCs w:val="21"/>
        </w:rPr>
        <w:t xml:space="preserve">Lastly, </w:t>
      </w:r>
      <w:r w:rsidR="003E2D20">
        <w:rPr>
          <w:rFonts w:ascii="Century Schoolbook" w:hAnsi="Century Schoolbook"/>
          <w:sz w:val="21"/>
          <w:szCs w:val="21"/>
        </w:rPr>
        <w:t>I</w:t>
      </w:r>
      <w:r w:rsidRPr="00CE09CC">
        <w:rPr>
          <w:rFonts w:ascii="Century Schoolbook" w:hAnsi="Century Schoolbook"/>
          <w:sz w:val="21"/>
          <w:szCs w:val="21"/>
        </w:rPr>
        <w:t xml:space="preserve"> strongly encourage you to ask for assistance at the Reference Desk if you are still encountering any problems utilizing our resources. Find our contact information, including links to e-mail and IM reference, by going to the </w:t>
      </w:r>
      <w:r w:rsidRPr="00CE09CC">
        <w:rPr>
          <w:rFonts w:ascii="Century Schoolbook" w:hAnsi="Century Schoolbook"/>
          <w:b/>
          <w:sz w:val="21"/>
          <w:szCs w:val="21"/>
        </w:rPr>
        <w:t>Ask-a-Librarian</w:t>
      </w:r>
      <w:r w:rsidRPr="00CE09CC">
        <w:rPr>
          <w:rFonts w:ascii="Century Schoolbook" w:hAnsi="Century Schoolbook"/>
          <w:sz w:val="21"/>
          <w:szCs w:val="21"/>
        </w:rPr>
        <w:t xml:space="preserve"> icon </w:t>
      </w:r>
      <w:r>
        <w:rPr>
          <w:rFonts w:ascii="Century Schoolbook" w:hAnsi="Century Schoolbook"/>
          <w:noProof/>
          <w:sz w:val="21"/>
          <w:szCs w:val="21"/>
        </w:rPr>
        <w:drawing>
          <wp:inline distT="0" distB="0" distL="0" distR="0" wp14:anchorId="7BE95B82" wp14:editId="42687E97">
            <wp:extent cx="247650" cy="238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CE09CC">
        <w:rPr>
          <w:rFonts w:ascii="Century Schoolbook" w:hAnsi="Century Schoolbook"/>
          <w:sz w:val="21"/>
          <w:szCs w:val="21"/>
        </w:rPr>
        <w:t>located throughout the library’s site. Remember, if you don’t ask for help, we can’t help you!</w:t>
      </w:r>
    </w:p>
    <w:p w:rsidR="004E76D6" w:rsidRPr="000076F3" w:rsidRDefault="004E76D6" w:rsidP="00311B8B">
      <w:pPr>
        <w:pStyle w:val="BodyTextIndent"/>
        <w:ind w:left="0"/>
        <w:rPr>
          <w:rFonts w:ascii="Century Schoolbook" w:hAnsi="Century Schoolbook"/>
          <w:sz w:val="16"/>
          <w:szCs w:val="16"/>
        </w:rPr>
      </w:pPr>
    </w:p>
    <w:p w:rsidR="004E76D6" w:rsidRDefault="00CF1832" w:rsidP="00BF6BAF">
      <w:pPr>
        <w:pStyle w:val="BodyTextIndent"/>
        <w:tabs>
          <w:tab w:val="left" w:pos="0"/>
        </w:tabs>
        <w:ind w:left="0"/>
        <w:rPr>
          <w:rFonts w:ascii="Century Schoolbook" w:hAnsi="Century Schoolbook"/>
          <w:sz w:val="22"/>
          <w:szCs w:val="22"/>
        </w:rPr>
      </w:pPr>
      <w:r>
        <w:rPr>
          <w:rFonts w:ascii="Century Schoolbook" w:hAnsi="Century Schoolbook"/>
          <w:sz w:val="22"/>
          <w:szCs w:val="22"/>
        </w:rPr>
        <w:pict>
          <v:rect id="_x0000_i1027" style="width:0;height:1.5pt" o:hralign="center" o:hrstd="t" o:hr="t" fillcolor="#9d9da1" stroked="f"/>
        </w:pict>
      </w:r>
    </w:p>
    <w:p w:rsidR="00BF1D1D" w:rsidRPr="00AA2C24" w:rsidRDefault="00BF1D1D" w:rsidP="00BF6BAF">
      <w:pPr>
        <w:pStyle w:val="BodyTextIndent"/>
        <w:tabs>
          <w:tab w:val="left" w:pos="0"/>
        </w:tabs>
        <w:ind w:left="0"/>
        <w:rPr>
          <w:rFonts w:ascii="Century Schoolbook" w:hAnsi="Century Schoolbook"/>
          <w:b/>
          <w:color w:val="CC3300"/>
          <w:sz w:val="16"/>
          <w:szCs w:val="16"/>
        </w:rPr>
      </w:pPr>
    </w:p>
    <w:p w:rsidR="00BF6BAF" w:rsidRPr="00B777A9" w:rsidRDefault="00BF6BAF" w:rsidP="00BF6BAF">
      <w:pPr>
        <w:pStyle w:val="BodyTextIndent"/>
        <w:tabs>
          <w:tab w:val="left" w:pos="0"/>
        </w:tabs>
        <w:ind w:left="0"/>
        <w:rPr>
          <w:rFonts w:ascii="Century Schoolbook" w:hAnsi="Century Schoolbook"/>
          <w:b/>
          <w:color w:val="CC3300"/>
          <w:sz w:val="24"/>
          <w:szCs w:val="24"/>
        </w:rPr>
      </w:pPr>
      <w:r w:rsidRPr="00B777A9">
        <w:rPr>
          <w:rFonts w:ascii="Century Schoolbook" w:hAnsi="Century Schoolbook"/>
          <w:b/>
          <w:color w:val="CC3300"/>
          <w:sz w:val="24"/>
          <w:szCs w:val="24"/>
        </w:rPr>
        <w:t>5 Criteria for Evaluating Web Sites (Applicable to Any Media</w:t>
      </w:r>
      <w:r w:rsidR="00E03BC7">
        <w:rPr>
          <w:rFonts w:ascii="Century Schoolbook" w:hAnsi="Century Schoolbook"/>
          <w:b/>
          <w:color w:val="CC3300"/>
          <w:sz w:val="24"/>
          <w:szCs w:val="24"/>
        </w:rPr>
        <w:t xml:space="preserve"> or Information Source</w:t>
      </w:r>
      <w:r w:rsidRPr="00B777A9">
        <w:rPr>
          <w:rFonts w:ascii="Century Schoolbook" w:hAnsi="Century Schoolbook"/>
          <w:b/>
          <w:color w:val="CC3300"/>
          <w:sz w:val="24"/>
          <w:szCs w:val="24"/>
        </w:rPr>
        <w:t>):</w:t>
      </w:r>
    </w:p>
    <w:p w:rsidR="0044304C" w:rsidRPr="00B777A9" w:rsidRDefault="0044304C" w:rsidP="00BF6BAF">
      <w:pPr>
        <w:pStyle w:val="BodyTextIndent"/>
        <w:tabs>
          <w:tab w:val="left" w:pos="0"/>
        </w:tabs>
        <w:ind w:left="0"/>
        <w:rPr>
          <w:rFonts w:ascii="Century Schoolbook" w:hAnsi="Century Schoolbook"/>
          <w:b/>
          <w:color w:val="CC3300"/>
          <w:sz w:val="16"/>
          <w:szCs w:val="16"/>
        </w:rPr>
      </w:pPr>
    </w:p>
    <w:p w:rsidR="00BF6BAF" w:rsidRPr="00B777A9" w:rsidRDefault="00BF6BAF" w:rsidP="00BF6BAF">
      <w:pPr>
        <w:pStyle w:val="BodyTextIndent"/>
        <w:numPr>
          <w:ilvl w:val="0"/>
          <w:numId w:val="11"/>
        </w:numPr>
        <w:tabs>
          <w:tab w:val="left" w:pos="0"/>
          <w:tab w:val="left" w:pos="2610"/>
          <w:tab w:val="left" w:pos="3870"/>
        </w:tabs>
        <w:rPr>
          <w:rFonts w:ascii="Century Schoolbook" w:hAnsi="Century Schoolbook"/>
          <w:color w:val="CC3300"/>
          <w:sz w:val="21"/>
          <w:szCs w:val="21"/>
        </w:rPr>
      </w:pPr>
      <w:r w:rsidRPr="00B777A9">
        <w:rPr>
          <w:rFonts w:ascii="Century Schoolbook" w:hAnsi="Century Schoolbook"/>
          <w:b/>
          <w:color w:val="CC3300"/>
          <w:sz w:val="21"/>
          <w:szCs w:val="21"/>
        </w:rPr>
        <w:t>Audience</w:t>
      </w:r>
      <w:r w:rsidRPr="00B777A9">
        <w:rPr>
          <w:rFonts w:ascii="Century Schoolbook" w:hAnsi="Century Schoolbook"/>
          <w:color w:val="CC3300"/>
          <w:sz w:val="21"/>
          <w:szCs w:val="21"/>
        </w:rPr>
        <w:t xml:space="preserve"> – To whom is the site directed – children, adults, students; a certain ethnicity, gender or political affiliation?  Is it understandable by the layman, or is it highly technical, requiring specialized knowledge?</w:t>
      </w:r>
    </w:p>
    <w:p w:rsidR="00BF6BAF" w:rsidRPr="00B777A9" w:rsidRDefault="00BF6BAF" w:rsidP="00BF6BAF">
      <w:pPr>
        <w:pStyle w:val="BodyTextIndent"/>
        <w:numPr>
          <w:ilvl w:val="0"/>
          <w:numId w:val="11"/>
        </w:numPr>
        <w:tabs>
          <w:tab w:val="left" w:pos="0"/>
          <w:tab w:val="left" w:pos="2610"/>
          <w:tab w:val="left" w:pos="3870"/>
        </w:tabs>
        <w:rPr>
          <w:rFonts w:ascii="Century Schoolbook" w:hAnsi="Century Schoolbook"/>
          <w:color w:val="CC3300"/>
          <w:sz w:val="21"/>
          <w:szCs w:val="21"/>
        </w:rPr>
      </w:pPr>
      <w:r w:rsidRPr="00B777A9">
        <w:rPr>
          <w:rFonts w:ascii="Century Schoolbook" w:hAnsi="Century Schoolbook"/>
          <w:b/>
          <w:color w:val="CC3300"/>
          <w:sz w:val="21"/>
          <w:szCs w:val="21"/>
        </w:rPr>
        <w:t xml:space="preserve">Authority </w:t>
      </w:r>
      <w:r w:rsidRPr="00B777A9">
        <w:rPr>
          <w:rFonts w:ascii="Century Schoolbook" w:hAnsi="Century Schoolbook"/>
          <w:color w:val="CC3300"/>
          <w:sz w:val="21"/>
          <w:szCs w:val="21"/>
        </w:rPr>
        <w:t>– Is the author of the site listed?  Can you determine his/her expertise?  Is contact information given – phone number, address, e-mail?  With what organization is he/she associated?</w:t>
      </w:r>
    </w:p>
    <w:p w:rsidR="00BF6BAF" w:rsidRPr="00B777A9" w:rsidRDefault="00BF6BAF" w:rsidP="00BF6BAF">
      <w:pPr>
        <w:pStyle w:val="BodyTextIndent"/>
        <w:numPr>
          <w:ilvl w:val="0"/>
          <w:numId w:val="11"/>
        </w:numPr>
        <w:tabs>
          <w:tab w:val="left" w:pos="0"/>
          <w:tab w:val="left" w:pos="2610"/>
          <w:tab w:val="left" w:pos="3870"/>
        </w:tabs>
        <w:rPr>
          <w:rFonts w:ascii="Century Schoolbook" w:hAnsi="Century Schoolbook"/>
          <w:color w:val="CC3300"/>
          <w:sz w:val="21"/>
          <w:szCs w:val="21"/>
        </w:rPr>
      </w:pPr>
      <w:r w:rsidRPr="00B777A9">
        <w:rPr>
          <w:rFonts w:ascii="Century Schoolbook" w:hAnsi="Century Schoolbook"/>
          <w:b/>
          <w:color w:val="CC3300"/>
          <w:sz w:val="21"/>
          <w:szCs w:val="21"/>
        </w:rPr>
        <w:t>Bias</w:t>
      </w:r>
      <w:r w:rsidRPr="00B777A9">
        <w:rPr>
          <w:rFonts w:ascii="Century Schoolbook" w:hAnsi="Century Schoolbook"/>
          <w:color w:val="CC3300"/>
          <w:sz w:val="21"/>
          <w:szCs w:val="21"/>
        </w:rPr>
        <w:t xml:space="preserve"> - Do the language, tone, or treatment of its subject give the site a particular slant or bias?  Is the site objective?  Is it designed to sway opinion?  Determining </w:t>
      </w:r>
      <w:r w:rsidR="00491901" w:rsidRPr="00B777A9">
        <w:rPr>
          <w:rFonts w:ascii="Century Schoolbook" w:hAnsi="Century Schoolbook"/>
          <w:color w:val="CC3300"/>
          <w:sz w:val="21"/>
          <w:szCs w:val="21"/>
        </w:rPr>
        <w:t>o</w:t>
      </w:r>
      <w:r w:rsidRPr="00B777A9">
        <w:rPr>
          <w:rFonts w:ascii="Century Schoolbook" w:hAnsi="Century Schoolbook"/>
          <w:color w:val="CC3300"/>
          <w:sz w:val="21"/>
          <w:szCs w:val="21"/>
        </w:rPr>
        <w:t>rganizational affiliation can often help gauge bias.</w:t>
      </w:r>
    </w:p>
    <w:p w:rsidR="00BF6BAF" w:rsidRPr="00B777A9" w:rsidRDefault="00BF6BAF" w:rsidP="00BF6BAF">
      <w:pPr>
        <w:pStyle w:val="BodyTextIndent"/>
        <w:numPr>
          <w:ilvl w:val="0"/>
          <w:numId w:val="11"/>
        </w:numPr>
        <w:tabs>
          <w:tab w:val="left" w:pos="0"/>
          <w:tab w:val="left" w:pos="2610"/>
          <w:tab w:val="left" w:pos="3870"/>
        </w:tabs>
        <w:rPr>
          <w:rFonts w:ascii="Century Schoolbook" w:hAnsi="Century Schoolbook"/>
          <w:color w:val="CC3300"/>
          <w:sz w:val="21"/>
          <w:szCs w:val="21"/>
        </w:rPr>
      </w:pPr>
      <w:r w:rsidRPr="00B777A9">
        <w:rPr>
          <w:rFonts w:ascii="Century Schoolbook" w:hAnsi="Century Schoolbook"/>
          <w:b/>
          <w:color w:val="CC3300"/>
          <w:sz w:val="21"/>
          <w:szCs w:val="21"/>
        </w:rPr>
        <w:t>Currency</w:t>
      </w:r>
      <w:r w:rsidRPr="00B777A9">
        <w:rPr>
          <w:rFonts w:ascii="Century Schoolbook" w:hAnsi="Century Schoolbook"/>
          <w:color w:val="CC3300"/>
          <w:sz w:val="21"/>
          <w:szCs w:val="21"/>
        </w:rPr>
        <w:t xml:space="preserve"> – Is the site up-to-date with working links?  Are dates given for when it was created and last updated?  Is the topic current?</w:t>
      </w:r>
    </w:p>
    <w:p w:rsidR="00BF6BAF" w:rsidRPr="00B777A9" w:rsidRDefault="00BF6BAF" w:rsidP="00BF6BAF">
      <w:pPr>
        <w:pStyle w:val="BodyTextIndent"/>
        <w:numPr>
          <w:ilvl w:val="0"/>
          <w:numId w:val="11"/>
        </w:numPr>
        <w:tabs>
          <w:tab w:val="left" w:pos="0"/>
          <w:tab w:val="left" w:pos="2610"/>
          <w:tab w:val="left" w:pos="3870"/>
        </w:tabs>
        <w:rPr>
          <w:rFonts w:ascii="Century Schoolbook" w:hAnsi="Century Schoolbook"/>
          <w:color w:val="CC3300"/>
          <w:sz w:val="21"/>
          <w:szCs w:val="21"/>
        </w:rPr>
      </w:pPr>
      <w:r w:rsidRPr="00B777A9">
        <w:rPr>
          <w:rFonts w:ascii="Century Schoolbook" w:hAnsi="Century Schoolbook"/>
          <w:b/>
          <w:color w:val="CC3300"/>
          <w:sz w:val="21"/>
          <w:szCs w:val="21"/>
        </w:rPr>
        <w:t xml:space="preserve">Scope </w:t>
      </w:r>
      <w:r w:rsidRPr="00B777A9">
        <w:rPr>
          <w:rFonts w:ascii="Century Schoolbook" w:hAnsi="Century Schoolbook"/>
          <w:color w:val="CC3300"/>
          <w:sz w:val="21"/>
          <w:szCs w:val="21"/>
        </w:rPr>
        <w:t>– Is the site an in-depth study of the topic going several pages deep, or is it a superficial, single-page look at the subject?  Are statistics and sources referenced properly cited?  Does the site offer unique information not found anywhere else, e.g., print sources?</w:t>
      </w:r>
    </w:p>
    <w:p w:rsidR="00F11E62" w:rsidRDefault="00CF1832" w:rsidP="000076F3">
      <w:pPr>
        <w:rPr>
          <w:rFonts w:ascii="Century Schoolbook" w:hAnsi="Century Schoolbook"/>
          <w:b/>
          <w:bCs/>
          <w:sz w:val="24"/>
          <w:szCs w:val="24"/>
        </w:rPr>
      </w:pPr>
      <w:r>
        <w:rPr>
          <w:rFonts w:ascii="Century Schoolbook" w:hAnsi="Century Schoolbook"/>
          <w:sz w:val="22"/>
          <w:szCs w:val="22"/>
        </w:rPr>
        <w:pict>
          <v:rect id="_x0000_i1028" style="width:0;height:1.5pt" o:hralign="center" o:hrstd="t" o:hr="t" fillcolor="#9d9da1" stroked="f"/>
        </w:pict>
      </w:r>
    </w:p>
    <w:p w:rsidR="00F11E62" w:rsidRDefault="00F11E62" w:rsidP="000076F3">
      <w:pPr>
        <w:rPr>
          <w:rFonts w:ascii="Century Schoolbook" w:hAnsi="Century Schoolbook"/>
          <w:b/>
          <w:bCs/>
          <w:sz w:val="24"/>
          <w:szCs w:val="24"/>
        </w:rPr>
      </w:pPr>
    </w:p>
    <w:p w:rsidR="009327CA" w:rsidRDefault="009327CA">
      <w:pPr>
        <w:rPr>
          <w:rFonts w:ascii="Century Schoolbook" w:hAnsi="Century Schoolbook"/>
          <w:b/>
          <w:bCs/>
          <w:sz w:val="24"/>
          <w:szCs w:val="24"/>
        </w:rPr>
      </w:pPr>
      <w:r>
        <w:rPr>
          <w:rFonts w:ascii="Century Schoolbook" w:hAnsi="Century Schoolbook"/>
          <w:b/>
          <w:bCs/>
          <w:sz w:val="24"/>
          <w:szCs w:val="24"/>
        </w:rPr>
        <w:br w:type="page"/>
      </w:r>
    </w:p>
    <w:p w:rsidR="000C2056" w:rsidRPr="000C2056" w:rsidRDefault="000C2056" w:rsidP="000076F3">
      <w:pPr>
        <w:rPr>
          <w:rFonts w:ascii="Century Schoolbook" w:hAnsi="Century Schoolbook"/>
          <w:b/>
          <w:bCs/>
          <w:sz w:val="24"/>
          <w:szCs w:val="24"/>
        </w:rPr>
      </w:pPr>
      <w:r w:rsidRPr="000C2056">
        <w:rPr>
          <w:rFonts w:ascii="Century Schoolbook" w:hAnsi="Century Schoolbook"/>
          <w:b/>
          <w:bCs/>
          <w:sz w:val="24"/>
          <w:szCs w:val="24"/>
        </w:rPr>
        <w:lastRenderedPageBreak/>
        <w:t>Peer-Reviewed or Scholarly Journals vs. Magazines:  What’s the difference?</w:t>
      </w:r>
    </w:p>
    <w:p w:rsidR="000C2056" w:rsidRPr="000C2056" w:rsidRDefault="000C2056" w:rsidP="000C2056">
      <w:pPr>
        <w:pStyle w:val="BodyTextIndent"/>
        <w:tabs>
          <w:tab w:val="left" w:pos="3690"/>
        </w:tabs>
        <w:ind w:left="0"/>
        <w:rPr>
          <w:rFonts w:ascii="Century Schoolbook" w:hAnsi="Century Schoolbook"/>
          <w:b/>
          <w:bCs/>
          <w:sz w:val="12"/>
          <w:szCs w:val="12"/>
        </w:rPr>
      </w:pPr>
    </w:p>
    <w:p w:rsidR="000C2056" w:rsidRPr="000C2056" w:rsidRDefault="000C2056" w:rsidP="000C2056">
      <w:pPr>
        <w:pStyle w:val="BodyTextIndent"/>
        <w:tabs>
          <w:tab w:val="left" w:pos="3690"/>
        </w:tabs>
        <w:ind w:left="0"/>
        <w:rPr>
          <w:rFonts w:ascii="Century Schoolbook" w:hAnsi="Century Schoolbook"/>
          <w:bCs/>
          <w:sz w:val="21"/>
          <w:szCs w:val="21"/>
        </w:rPr>
      </w:pPr>
      <w:r w:rsidRPr="000C2056">
        <w:rPr>
          <w:rFonts w:ascii="Century Schoolbook" w:hAnsi="Century Schoolbook"/>
          <w:bCs/>
          <w:sz w:val="21"/>
          <w:szCs w:val="21"/>
        </w:rPr>
        <w:t xml:space="preserve">One of the main reasons researchers turn to </w:t>
      </w:r>
      <w:r w:rsidRPr="000C2056">
        <w:rPr>
          <w:rFonts w:ascii="Century Schoolbook" w:hAnsi="Century Schoolbook"/>
          <w:b/>
          <w:bCs/>
          <w:sz w:val="21"/>
          <w:szCs w:val="21"/>
        </w:rPr>
        <w:t>databases</w:t>
      </w:r>
      <w:r w:rsidRPr="000C2056">
        <w:rPr>
          <w:rFonts w:ascii="Century Schoolbook" w:hAnsi="Century Schoolbook"/>
          <w:bCs/>
          <w:sz w:val="21"/>
          <w:szCs w:val="21"/>
        </w:rPr>
        <w:t xml:space="preserve"> is to have the ability to search for peer-reviewed articles. The following briefly explains how peer-reviewed articles differ from popular articles.</w:t>
      </w:r>
    </w:p>
    <w:p w:rsidR="000C2056" w:rsidRPr="000C2056" w:rsidRDefault="000C2056" w:rsidP="000C2056">
      <w:pPr>
        <w:pStyle w:val="BodyTextIndent"/>
        <w:tabs>
          <w:tab w:val="left" w:pos="3690"/>
        </w:tabs>
        <w:ind w:left="0"/>
        <w:rPr>
          <w:rFonts w:ascii="Century Schoolbook" w:hAnsi="Century Schoolbook"/>
          <w:bCs/>
          <w:sz w:val="21"/>
          <w:szCs w:val="21"/>
        </w:rPr>
      </w:pPr>
    </w:p>
    <w:tbl>
      <w:tblPr>
        <w:tblW w:w="0" w:type="auto"/>
        <w:jc w:val="center"/>
        <w:tblLook w:val="04A0" w:firstRow="1" w:lastRow="0" w:firstColumn="1" w:lastColumn="0" w:noHBand="0" w:noVBand="1"/>
      </w:tblPr>
      <w:tblGrid>
        <w:gridCol w:w="5796"/>
        <w:gridCol w:w="5796"/>
      </w:tblGrid>
      <w:tr w:rsidR="000C2056" w:rsidRPr="000C2056" w:rsidTr="00481C17">
        <w:trPr>
          <w:jc w:val="center"/>
        </w:trPr>
        <w:tc>
          <w:tcPr>
            <w:tcW w:w="5796" w:type="dxa"/>
          </w:tcPr>
          <w:p w:rsidR="000C2056" w:rsidRPr="00CF1832" w:rsidRDefault="000C2056" w:rsidP="00481C17">
            <w:pPr>
              <w:pStyle w:val="BodyTextIndent"/>
              <w:tabs>
                <w:tab w:val="left" w:pos="3690"/>
              </w:tabs>
              <w:ind w:left="0"/>
              <w:jc w:val="center"/>
              <w:rPr>
                <w:rFonts w:ascii="Century Schoolbook" w:hAnsi="Century Schoolbook"/>
                <w:b/>
                <w:bCs/>
                <w:color w:val="E36C0A" w:themeColor="accent6" w:themeShade="BF"/>
                <w:sz w:val="21"/>
                <w:szCs w:val="21"/>
                <w:u w:val="single"/>
              </w:rPr>
            </w:pPr>
            <w:r w:rsidRPr="00CF1832">
              <w:rPr>
                <w:rFonts w:ascii="Century Schoolbook" w:hAnsi="Century Schoolbook"/>
                <w:b/>
                <w:bCs/>
                <w:color w:val="E36C0A" w:themeColor="accent6" w:themeShade="BF"/>
                <w:sz w:val="21"/>
                <w:szCs w:val="21"/>
                <w:u w:val="single"/>
              </w:rPr>
              <w:t>Popular Magazines (</w:t>
            </w:r>
            <w:r w:rsidRPr="00CF1832">
              <w:rPr>
                <w:rFonts w:ascii="Century Schoolbook" w:hAnsi="Century Schoolbook"/>
                <w:b/>
                <w:bCs/>
                <w:i/>
                <w:color w:val="E36C0A" w:themeColor="accent6" w:themeShade="BF"/>
                <w:sz w:val="21"/>
                <w:szCs w:val="21"/>
                <w:u w:val="single"/>
              </w:rPr>
              <w:t>Time</w:t>
            </w:r>
            <w:r w:rsidRPr="00CF1832">
              <w:rPr>
                <w:rFonts w:ascii="Century Schoolbook" w:hAnsi="Century Schoolbook"/>
                <w:b/>
                <w:bCs/>
                <w:color w:val="E36C0A" w:themeColor="accent6" w:themeShade="BF"/>
                <w:sz w:val="21"/>
                <w:szCs w:val="21"/>
                <w:u w:val="single"/>
              </w:rPr>
              <w:t xml:space="preserve">, </w:t>
            </w:r>
            <w:r w:rsidRPr="00CF1832">
              <w:rPr>
                <w:rFonts w:ascii="Century Schoolbook" w:hAnsi="Century Schoolbook"/>
                <w:b/>
                <w:bCs/>
                <w:i/>
                <w:color w:val="E36C0A" w:themeColor="accent6" w:themeShade="BF"/>
                <w:sz w:val="21"/>
                <w:szCs w:val="21"/>
                <w:u w:val="single"/>
              </w:rPr>
              <w:t>People</w:t>
            </w:r>
            <w:r w:rsidRPr="00CF1832">
              <w:rPr>
                <w:rFonts w:ascii="Century Schoolbook" w:hAnsi="Century Schoolbook"/>
                <w:b/>
                <w:bCs/>
                <w:color w:val="E36C0A" w:themeColor="accent6" w:themeShade="BF"/>
                <w:sz w:val="21"/>
                <w:szCs w:val="21"/>
                <w:u w:val="single"/>
              </w:rPr>
              <w:t>, etc.)</w:t>
            </w:r>
          </w:p>
          <w:p w:rsidR="000C2056" w:rsidRPr="00CF1832" w:rsidRDefault="000C2056" w:rsidP="00481C17">
            <w:pPr>
              <w:pStyle w:val="BodyTextIndent"/>
              <w:tabs>
                <w:tab w:val="left" w:pos="3690"/>
              </w:tabs>
              <w:ind w:left="0"/>
              <w:jc w:val="center"/>
              <w:rPr>
                <w:rFonts w:ascii="Century Schoolbook" w:hAnsi="Century Schoolbook"/>
                <w:b/>
                <w:bCs/>
                <w:color w:val="E36C0A" w:themeColor="accent6" w:themeShade="BF"/>
                <w:sz w:val="21"/>
                <w:szCs w:val="21"/>
                <w:u w:val="single"/>
              </w:rPr>
            </w:pP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r w:rsidRPr="00CF1832">
              <w:rPr>
                <w:rFonts w:ascii="Century Schoolbook" w:hAnsi="Century Schoolbook"/>
                <w:bCs/>
                <w:color w:val="E36C0A" w:themeColor="accent6" w:themeShade="BF"/>
                <w:sz w:val="21"/>
                <w:szCs w:val="21"/>
              </w:rPr>
              <w:t>Intended for a general audience.</w:t>
            </w: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r w:rsidRPr="00CF1832">
              <w:rPr>
                <w:rFonts w:ascii="Century Schoolbook" w:hAnsi="Century Schoolbook"/>
                <w:bCs/>
                <w:color w:val="E36C0A" w:themeColor="accent6" w:themeShade="BF"/>
                <w:sz w:val="21"/>
                <w:szCs w:val="21"/>
              </w:rPr>
              <w:t>Articles written by journalists who may or may not have special training in what they are writing about.</w:t>
            </w: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bookmarkStart w:id="1" w:name="_GoBack"/>
            <w:bookmarkEnd w:id="1"/>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r w:rsidRPr="00CF1832">
              <w:rPr>
                <w:rFonts w:ascii="Century Schoolbook" w:hAnsi="Century Schoolbook"/>
                <w:bCs/>
                <w:color w:val="E36C0A" w:themeColor="accent6" w:themeShade="BF"/>
                <w:sz w:val="21"/>
                <w:szCs w:val="21"/>
              </w:rPr>
              <w:t>Articles do not have footnotes.</w:t>
            </w: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r w:rsidRPr="00CF1832">
              <w:rPr>
                <w:rFonts w:ascii="Century Schoolbook" w:hAnsi="Century Schoolbook"/>
                <w:bCs/>
                <w:color w:val="E36C0A" w:themeColor="accent6" w:themeShade="BF"/>
                <w:sz w:val="21"/>
                <w:szCs w:val="21"/>
              </w:rPr>
              <w:t>For Profit.</w:t>
            </w: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p>
          <w:p w:rsidR="000C2056" w:rsidRPr="00CF1832" w:rsidRDefault="000C2056" w:rsidP="00481C17">
            <w:pPr>
              <w:pStyle w:val="BodyTextIndent"/>
              <w:tabs>
                <w:tab w:val="left" w:pos="3690"/>
              </w:tabs>
              <w:ind w:left="0"/>
              <w:jc w:val="center"/>
              <w:rPr>
                <w:rFonts w:ascii="Century Schoolbook" w:hAnsi="Century Schoolbook"/>
                <w:bCs/>
                <w:color w:val="E36C0A" w:themeColor="accent6" w:themeShade="BF"/>
                <w:sz w:val="21"/>
                <w:szCs w:val="21"/>
              </w:rPr>
            </w:pPr>
            <w:r w:rsidRPr="00CF1832">
              <w:rPr>
                <w:rFonts w:ascii="Century Schoolbook" w:hAnsi="Century Schoolbook"/>
                <w:bCs/>
                <w:color w:val="E36C0A" w:themeColor="accent6" w:themeShade="BF"/>
                <w:sz w:val="21"/>
                <w:szCs w:val="21"/>
              </w:rPr>
              <w:t>Not Peer-reviewed.</w:t>
            </w:r>
          </w:p>
          <w:p w:rsidR="000C2056" w:rsidRPr="000C2056" w:rsidRDefault="000C2056" w:rsidP="00481C17">
            <w:pPr>
              <w:pStyle w:val="BodyTextIndent"/>
              <w:tabs>
                <w:tab w:val="left" w:pos="3690"/>
              </w:tabs>
              <w:ind w:left="0"/>
              <w:rPr>
                <w:rFonts w:ascii="Century Schoolbook" w:hAnsi="Century Schoolbook"/>
                <w:b/>
                <w:bCs/>
                <w:sz w:val="21"/>
                <w:szCs w:val="21"/>
              </w:rPr>
            </w:pPr>
          </w:p>
        </w:tc>
        <w:tc>
          <w:tcPr>
            <w:tcW w:w="5796" w:type="dxa"/>
          </w:tcPr>
          <w:p w:rsidR="000C2056" w:rsidRPr="00B777A9" w:rsidRDefault="000C2056" w:rsidP="00481C17">
            <w:pPr>
              <w:pStyle w:val="BodyTextIndent"/>
              <w:tabs>
                <w:tab w:val="left" w:pos="3690"/>
              </w:tabs>
              <w:ind w:left="0"/>
              <w:jc w:val="center"/>
              <w:rPr>
                <w:rFonts w:ascii="Century Schoolbook" w:hAnsi="Century Schoolbook"/>
                <w:b/>
                <w:bCs/>
                <w:color w:val="006600"/>
                <w:sz w:val="21"/>
                <w:szCs w:val="21"/>
                <w:u w:val="single"/>
              </w:rPr>
            </w:pPr>
            <w:r w:rsidRPr="00B777A9">
              <w:rPr>
                <w:rFonts w:ascii="Century Schoolbook" w:hAnsi="Century Schoolbook"/>
                <w:b/>
                <w:bCs/>
                <w:color w:val="006600"/>
                <w:sz w:val="21"/>
                <w:szCs w:val="21"/>
                <w:u w:val="single"/>
              </w:rPr>
              <w:t>Scholarly/Peer Reviewed Journals (</w:t>
            </w:r>
            <w:r w:rsidRPr="00B777A9">
              <w:rPr>
                <w:rFonts w:ascii="Century Schoolbook" w:hAnsi="Century Schoolbook"/>
                <w:b/>
                <w:bCs/>
                <w:i/>
                <w:color w:val="006600"/>
                <w:sz w:val="21"/>
                <w:szCs w:val="21"/>
                <w:u w:val="single"/>
              </w:rPr>
              <w:t>JAMA</w:t>
            </w:r>
            <w:r w:rsidRPr="00B777A9">
              <w:rPr>
                <w:rFonts w:ascii="Century Schoolbook" w:hAnsi="Century Schoolbook"/>
                <w:b/>
                <w:bCs/>
                <w:color w:val="006600"/>
                <w:sz w:val="21"/>
                <w:szCs w:val="21"/>
                <w:u w:val="single"/>
              </w:rPr>
              <w:t>, etc.)</w:t>
            </w:r>
          </w:p>
          <w:p w:rsidR="000C2056" w:rsidRPr="00B777A9" w:rsidRDefault="000C2056" w:rsidP="00481C17">
            <w:pPr>
              <w:pStyle w:val="BodyTextIndent"/>
              <w:tabs>
                <w:tab w:val="left" w:pos="3690"/>
              </w:tabs>
              <w:ind w:left="0"/>
              <w:jc w:val="center"/>
              <w:rPr>
                <w:rFonts w:ascii="Century Schoolbook" w:hAnsi="Century Schoolbook"/>
                <w:b/>
                <w:bCs/>
                <w:color w:val="006600"/>
                <w:sz w:val="21"/>
                <w:szCs w:val="21"/>
                <w:u w:val="single"/>
              </w:rPr>
            </w:pP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r w:rsidRPr="00B777A9">
              <w:rPr>
                <w:rFonts w:ascii="Century Schoolbook" w:hAnsi="Century Schoolbook"/>
                <w:bCs/>
                <w:color w:val="006600"/>
                <w:sz w:val="21"/>
                <w:szCs w:val="21"/>
              </w:rPr>
              <w:t>Intended for an audience with knowledge in the field.</w:t>
            </w: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r w:rsidRPr="00B777A9">
              <w:rPr>
                <w:rFonts w:ascii="Century Schoolbook" w:hAnsi="Century Schoolbook"/>
                <w:bCs/>
                <w:color w:val="006600"/>
                <w:sz w:val="21"/>
                <w:szCs w:val="21"/>
              </w:rPr>
              <w:t>Articles are written by scholars, whose names are listed along with credentials.</w:t>
            </w: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r w:rsidRPr="00B777A9">
              <w:rPr>
                <w:rFonts w:ascii="Century Schoolbook" w:hAnsi="Century Schoolbook"/>
                <w:bCs/>
                <w:color w:val="006600"/>
                <w:sz w:val="21"/>
                <w:szCs w:val="21"/>
              </w:rPr>
              <w:t>Articles are footnoted and list sources used.</w:t>
            </w: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r w:rsidRPr="00B777A9">
              <w:rPr>
                <w:rFonts w:ascii="Century Schoolbook" w:hAnsi="Century Schoolbook"/>
                <w:bCs/>
                <w:color w:val="006600"/>
                <w:sz w:val="21"/>
                <w:szCs w:val="21"/>
              </w:rPr>
              <w:t>Usually not for profit.</w:t>
            </w: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p>
          <w:p w:rsidR="000C2056" w:rsidRPr="00B777A9" w:rsidRDefault="000C2056" w:rsidP="00481C17">
            <w:pPr>
              <w:pStyle w:val="BodyTextIndent"/>
              <w:tabs>
                <w:tab w:val="left" w:pos="3690"/>
              </w:tabs>
              <w:ind w:left="0"/>
              <w:jc w:val="center"/>
              <w:rPr>
                <w:rFonts w:ascii="Century Schoolbook" w:hAnsi="Century Schoolbook"/>
                <w:bCs/>
                <w:color w:val="006600"/>
                <w:sz w:val="21"/>
                <w:szCs w:val="21"/>
              </w:rPr>
            </w:pPr>
            <w:r w:rsidRPr="00B777A9">
              <w:rPr>
                <w:rFonts w:ascii="Century Schoolbook" w:hAnsi="Century Schoolbook"/>
                <w:bCs/>
                <w:color w:val="006600"/>
                <w:sz w:val="21"/>
                <w:szCs w:val="21"/>
              </w:rPr>
              <w:t>Peer-reviewed.</w:t>
            </w:r>
          </w:p>
          <w:p w:rsidR="000C2056" w:rsidRPr="000C2056" w:rsidRDefault="000C2056" w:rsidP="00481C17">
            <w:pPr>
              <w:pStyle w:val="BodyTextIndent"/>
              <w:tabs>
                <w:tab w:val="left" w:pos="3690"/>
              </w:tabs>
              <w:ind w:left="0"/>
              <w:rPr>
                <w:rFonts w:ascii="Century Schoolbook" w:hAnsi="Century Schoolbook"/>
                <w:b/>
                <w:bCs/>
                <w:sz w:val="21"/>
                <w:szCs w:val="21"/>
              </w:rPr>
            </w:pPr>
          </w:p>
        </w:tc>
      </w:tr>
    </w:tbl>
    <w:p w:rsidR="004E76D6" w:rsidRDefault="004E76D6" w:rsidP="00F77DEC">
      <w:pPr>
        <w:rPr>
          <w:rFonts w:ascii="Century Schoolbook" w:hAnsi="Century Schoolbook"/>
          <w:b/>
          <w:iCs/>
          <w:sz w:val="24"/>
          <w:szCs w:val="24"/>
        </w:rPr>
      </w:pPr>
    </w:p>
    <w:p w:rsidR="00F77DEC" w:rsidRPr="00EF4490" w:rsidRDefault="00AC104C" w:rsidP="00F77DEC">
      <w:pPr>
        <w:rPr>
          <w:rFonts w:ascii="Century Schoolbook" w:hAnsi="Century Schoolbook"/>
          <w:color w:val="000000"/>
          <w:sz w:val="24"/>
          <w:szCs w:val="24"/>
        </w:rPr>
      </w:pPr>
      <w:r w:rsidRPr="00EF4490">
        <w:rPr>
          <w:rFonts w:ascii="Century Schoolbook" w:hAnsi="Century Schoolbook"/>
          <w:b/>
          <w:iCs/>
          <w:sz w:val="24"/>
          <w:szCs w:val="24"/>
        </w:rPr>
        <w:t>How do I find articles from Peer-</w:t>
      </w:r>
      <w:r w:rsidR="0044304C">
        <w:rPr>
          <w:rFonts w:ascii="Century Schoolbook" w:hAnsi="Century Schoolbook"/>
          <w:b/>
          <w:iCs/>
          <w:sz w:val="24"/>
          <w:szCs w:val="24"/>
        </w:rPr>
        <w:t>R</w:t>
      </w:r>
      <w:r w:rsidRPr="00EF4490">
        <w:rPr>
          <w:rFonts w:ascii="Century Schoolbook" w:hAnsi="Century Schoolbook"/>
          <w:b/>
          <w:iCs/>
          <w:sz w:val="24"/>
          <w:szCs w:val="24"/>
        </w:rPr>
        <w:t>eviewed Journals?</w:t>
      </w:r>
      <w:r w:rsidRPr="00EF4490">
        <w:rPr>
          <w:rFonts w:ascii="Century Schoolbook" w:hAnsi="Century Schoolbook"/>
          <w:color w:val="000000"/>
          <w:sz w:val="24"/>
          <w:szCs w:val="24"/>
        </w:rPr>
        <w:t xml:space="preserve"> </w:t>
      </w:r>
    </w:p>
    <w:p w:rsidR="00AC104C" w:rsidRPr="000F19BD" w:rsidRDefault="00AC104C" w:rsidP="00F77DEC">
      <w:pPr>
        <w:rPr>
          <w:rFonts w:ascii="Century Schoolbook" w:hAnsi="Century Schoolbook"/>
          <w:iCs/>
          <w:sz w:val="21"/>
          <w:szCs w:val="21"/>
        </w:rPr>
      </w:pPr>
      <w:r w:rsidRPr="000F19BD">
        <w:rPr>
          <w:rFonts w:ascii="Century Schoolbook" w:hAnsi="Century Schoolbook"/>
          <w:iCs/>
          <w:sz w:val="21"/>
          <w:szCs w:val="21"/>
        </w:rPr>
        <w:t xml:space="preserve">Use a scholarly database </w:t>
      </w:r>
      <w:r w:rsidR="00F77DEC" w:rsidRPr="000F19BD">
        <w:rPr>
          <w:rFonts w:ascii="Century Schoolbook" w:hAnsi="Century Schoolbook"/>
          <w:iCs/>
          <w:sz w:val="21"/>
          <w:szCs w:val="21"/>
        </w:rPr>
        <w:t>rather than a general database</w:t>
      </w:r>
      <w:r w:rsidRPr="000F19BD">
        <w:rPr>
          <w:rFonts w:ascii="Century Schoolbook" w:hAnsi="Century Schoolbook"/>
          <w:iCs/>
          <w:sz w:val="21"/>
          <w:szCs w:val="21"/>
        </w:rPr>
        <w:t xml:space="preserve"> (</w:t>
      </w:r>
      <w:r w:rsidR="00863291" w:rsidRPr="000F19BD">
        <w:rPr>
          <w:rFonts w:ascii="Century Schoolbook" w:hAnsi="Century Schoolbook"/>
          <w:iCs/>
          <w:sz w:val="21"/>
          <w:szCs w:val="21"/>
        </w:rPr>
        <w:t xml:space="preserve">e.g., </w:t>
      </w:r>
      <w:r w:rsidRPr="000F19BD">
        <w:rPr>
          <w:rFonts w:ascii="Century Schoolbook" w:hAnsi="Century Schoolbook"/>
          <w:b/>
          <w:iCs/>
          <w:sz w:val="21"/>
          <w:szCs w:val="21"/>
        </w:rPr>
        <w:t>MEDLINE</w:t>
      </w:r>
      <w:r w:rsidRPr="000F19BD">
        <w:rPr>
          <w:rFonts w:ascii="Century Schoolbook" w:hAnsi="Century Schoolbook"/>
          <w:iCs/>
          <w:sz w:val="21"/>
          <w:szCs w:val="21"/>
        </w:rPr>
        <w:t xml:space="preserve"> vs. </w:t>
      </w:r>
      <w:r w:rsidR="00863291" w:rsidRPr="000F19BD">
        <w:rPr>
          <w:rFonts w:ascii="Century Schoolbook" w:hAnsi="Century Schoolbook"/>
          <w:b/>
          <w:iCs/>
          <w:sz w:val="21"/>
          <w:szCs w:val="21"/>
        </w:rPr>
        <w:t xml:space="preserve">Newspaper </w:t>
      </w:r>
      <w:r w:rsidRPr="000F19BD">
        <w:rPr>
          <w:rFonts w:ascii="Century Schoolbook" w:hAnsi="Century Schoolbook"/>
          <w:b/>
          <w:iCs/>
          <w:sz w:val="21"/>
          <w:szCs w:val="21"/>
        </w:rPr>
        <w:t>Abstracts</w:t>
      </w:r>
      <w:r w:rsidRPr="000F19BD">
        <w:rPr>
          <w:rFonts w:ascii="Century Schoolbook" w:hAnsi="Century Schoolbook"/>
          <w:iCs/>
          <w:sz w:val="21"/>
          <w:szCs w:val="21"/>
        </w:rPr>
        <w:t>)</w:t>
      </w:r>
      <w:r w:rsidR="00863291" w:rsidRPr="000F19BD">
        <w:rPr>
          <w:rFonts w:ascii="Century Schoolbook" w:hAnsi="Century Schoolbook"/>
          <w:iCs/>
          <w:sz w:val="21"/>
          <w:szCs w:val="21"/>
        </w:rPr>
        <w:t>.</w:t>
      </w:r>
      <w:r w:rsidR="00F77DEC" w:rsidRPr="000F19BD">
        <w:rPr>
          <w:rFonts w:ascii="Century Schoolbook" w:hAnsi="Century Schoolbook"/>
          <w:iCs/>
          <w:sz w:val="21"/>
          <w:szCs w:val="21"/>
        </w:rPr>
        <w:t xml:space="preserve">  In many of the databases, you can limit </w:t>
      </w:r>
      <w:r w:rsidRPr="000F19BD">
        <w:rPr>
          <w:rFonts w:ascii="Century Schoolbook" w:hAnsi="Century Schoolbook"/>
          <w:iCs/>
          <w:sz w:val="21"/>
          <w:szCs w:val="21"/>
        </w:rPr>
        <w:t>to scholarly/peer-reviewed journals</w:t>
      </w:r>
      <w:r w:rsidR="002756D1">
        <w:rPr>
          <w:rFonts w:ascii="Century Schoolbook" w:hAnsi="Century Schoolbook"/>
          <w:iCs/>
          <w:sz w:val="21"/>
          <w:szCs w:val="21"/>
        </w:rPr>
        <w:t xml:space="preserve"> only</w:t>
      </w:r>
      <w:r w:rsidR="00F77DEC" w:rsidRPr="000F19BD">
        <w:rPr>
          <w:rFonts w:ascii="Century Schoolbook" w:hAnsi="Century Schoolbook"/>
          <w:iCs/>
          <w:sz w:val="21"/>
          <w:szCs w:val="21"/>
        </w:rPr>
        <w:t>.</w:t>
      </w:r>
      <w:r w:rsidRPr="000F19BD">
        <w:rPr>
          <w:rFonts w:ascii="Century Schoolbook" w:hAnsi="Century Schoolbook"/>
          <w:iCs/>
          <w:sz w:val="21"/>
          <w:szCs w:val="21"/>
        </w:rPr>
        <w:t xml:space="preserve"> </w:t>
      </w:r>
    </w:p>
    <w:p w:rsidR="00AA2C24" w:rsidRDefault="00AA2C24" w:rsidP="00AC104C">
      <w:pPr>
        <w:rPr>
          <w:rFonts w:ascii="Century Schoolbook" w:hAnsi="Century Schoolbook"/>
          <w:b/>
          <w:iCs/>
          <w:sz w:val="24"/>
          <w:szCs w:val="24"/>
        </w:rPr>
      </w:pPr>
    </w:p>
    <w:p w:rsidR="00AC104C" w:rsidRPr="00EF4490" w:rsidRDefault="00AC104C" w:rsidP="00AC104C">
      <w:pPr>
        <w:rPr>
          <w:rFonts w:ascii="Century Schoolbook" w:hAnsi="Century Schoolbook"/>
          <w:b/>
          <w:iCs/>
          <w:sz w:val="24"/>
          <w:szCs w:val="24"/>
        </w:rPr>
      </w:pPr>
      <w:r w:rsidRPr="00EF4490">
        <w:rPr>
          <w:rFonts w:ascii="Century Schoolbook" w:hAnsi="Century Schoolbook"/>
          <w:b/>
          <w:iCs/>
          <w:sz w:val="24"/>
          <w:szCs w:val="24"/>
        </w:rPr>
        <w:t xml:space="preserve">Is my journal peer-reviewed? </w:t>
      </w:r>
    </w:p>
    <w:p w:rsidR="00AC104C" w:rsidRDefault="00AC104C" w:rsidP="00F61B3F">
      <w:pPr>
        <w:rPr>
          <w:rFonts w:ascii="Century Schoolbook" w:hAnsi="Century Schoolbook"/>
          <w:sz w:val="21"/>
          <w:szCs w:val="21"/>
        </w:rPr>
      </w:pPr>
      <w:r w:rsidRPr="000F19BD">
        <w:rPr>
          <w:rFonts w:ascii="Century Schoolbook" w:hAnsi="Century Schoolbook"/>
          <w:sz w:val="21"/>
          <w:szCs w:val="21"/>
        </w:rPr>
        <w:t xml:space="preserve">The </w:t>
      </w:r>
      <w:r w:rsidRPr="00275B92">
        <w:rPr>
          <w:rFonts w:ascii="Century Schoolbook" w:hAnsi="Century Schoolbook"/>
          <w:b/>
          <w:i/>
          <w:color w:val="CC3300"/>
          <w:sz w:val="21"/>
          <w:szCs w:val="21"/>
        </w:rPr>
        <w:t>Ulrichsweb.com</w:t>
      </w:r>
      <w:r w:rsidRPr="00275B92">
        <w:rPr>
          <w:rFonts w:ascii="Century Schoolbook" w:hAnsi="Century Schoolbook"/>
          <w:color w:val="E36C0A" w:themeColor="accent6" w:themeShade="BF"/>
          <w:sz w:val="21"/>
          <w:szCs w:val="21"/>
        </w:rPr>
        <w:t xml:space="preserve"> </w:t>
      </w:r>
      <w:r w:rsidRPr="000F19BD">
        <w:rPr>
          <w:rFonts w:ascii="Century Schoolbook" w:hAnsi="Century Schoolbook"/>
          <w:sz w:val="21"/>
          <w:szCs w:val="21"/>
        </w:rPr>
        <w:t xml:space="preserve">database </w:t>
      </w:r>
      <w:r w:rsidR="00F61B3F" w:rsidRPr="000F19BD">
        <w:rPr>
          <w:rFonts w:ascii="Century Schoolbook" w:hAnsi="Century Schoolbook"/>
          <w:sz w:val="21"/>
          <w:szCs w:val="21"/>
        </w:rPr>
        <w:t xml:space="preserve">is an </w:t>
      </w:r>
      <w:r w:rsidRPr="000F19BD">
        <w:rPr>
          <w:rFonts w:ascii="Century Schoolbook" w:hAnsi="Century Schoolbook"/>
          <w:sz w:val="21"/>
          <w:szCs w:val="21"/>
        </w:rPr>
        <w:t>online perio</w:t>
      </w:r>
      <w:r w:rsidR="00F77DEC" w:rsidRPr="000F19BD">
        <w:rPr>
          <w:rFonts w:ascii="Century Schoolbook" w:hAnsi="Century Schoolbook"/>
          <w:sz w:val="21"/>
          <w:szCs w:val="21"/>
        </w:rPr>
        <w:t>dical director</w:t>
      </w:r>
      <w:r w:rsidR="00F61B3F" w:rsidRPr="000F19BD">
        <w:rPr>
          <w:rFonts w:ascii="Century Schoolbook" w:hAnsi="Century Schoolbook"/>
          <w:sz w:val="21"/>
          <w:szCs w:val="21"/>
        </w:rPr>
        <w:t>y</w:t>
      </w:r>
      <w:r w:rsidR="00F77DEC" w:rsidRPr="000F19BD">
        <w:rPr>
          <w:rFonts w:ascii="Century Schoolbook" w:hAnsi="Century Schoolbook"/>
          <w:sz w:val="21"/>
          <w:szCs w:val="21"/>
        </w:rPr>
        <w:t xml:space="preserve">. </w:t>
      </w:r>
      <w:r w:rsidR="00F61B3F" w:rsidRPr="000F19BD">
        <w:rPr>
          <w:rFonts w:ascii="Century Schoolbook" w:hAnsi="Century Schoolbook"/>
          <w:sz w:val="21"/>
          <w:szCs w:val="21"/>
        </w:rPr>
        <w:t xml:space="preserve">Search for your journal by title or ISSN and find out if it is peer-reviewed </w:t>
      </w:r>
      <w:r w:rsidR="00B8236A">
        <w:rPr>
          <w:rFonts w:ascii="Century Schoolbook" w:hAnsi="Century Schoolbook"/>
          <w:sz w:val="21"/>
          <w:szCs w:val="21"/>
        </w:rPr>
        <w:t>(</w:t>
      </w:r>
      <w:r w:rsidR="00B23C3D">
        <w:rPr>
          <w:rFonts w:ascii="Century Schoolbook" w:hAnsi="Century Schoolbook"/>
          <w:sz w:val="21"/>
          <w:szCs w:val="21"/>
        </w:rPr>
        <w:t>aka</w:t>
      </w:r>
      <w:r w:rsidR="00B8236A">
        <w:rPr>
          <w:rFonts w:ascii="Century Schoolbook" w:hAnsi="Century Schoolbook"/>
          <w:sz w:val="21"/>
          <w:szCs w:val="21"/>
        </w:rPr>
        <w:t xml:space="preserve"> academic, scholarly, or refereed) </w:t>
      </w:r>
      <w:r w:rsidR="00F61B3F" w:rsidRPr="000F19BD">
        <w:rPr>
          <w:rFonts w:ascii="Century Schoolbook" w:hAnsi="Century Schoolbook"/>
          <w:sz w:val="21"/>
          <w:szCs w:val="21"/>
        </w:rPr>
        <w:t xml:space="preserve">or not.  </w:t>
      </w:r>
    </w:p>
    <w:p w:rsidR="004E76D6" w:rsidRDefault="004E76D6" w:rsidP="00546083">
      <w:pPr>
        <w:pStyle w:val="BodyTextIndent"/>
        <w:tabs>
          <w:tab w:val="left" w:pos="3690"/>
        </w:tabs>
        <w:ind w:left="0"/>
        <w:rPr>
          <w:rFonts w:ascii="Century Schoolbook" w:hAnsi="Century Schoolbook"/>
          <w:sz w:val="22"/>
          <w:szCs w:val="22"/>
        </w:rPr>
      </w:pPr>
    </w:p>
    <w:p w:rsidR="0006722F" w:rsidRDefault="00CF1832" w:rsidP="00546083">
      <w:pPr>
        <w:pStyle w:val="BodyTextIndent"/>
        <w:tabs>
          <w:tab w:val="left" w:pos="3690"/>
        </w:tabs>
        <w:ind w:left="0"/>
        <w:rPr>
          <w:rFonts w:ascii="Century Schoolbook" w:hAnsi="Century Schoolbook"/>
          <w:b/>
          <w:bCs/>
          <w:sz w:val="24"/>
          <w:szCs w:val="24"/>
        </w:rPr>
      </w:pPr>
      <w:r>
        <w:rPr>
          <w:rFonts w:ascii="Century Schoolbook" w:hAnsi="Century Schoolbook"/>
          <w:sz w:val="22"/>
          <w:szCs w:val="22"/>
        </w:rPr>
        <w:pict>
          <v:rect id="_x0000_i1029" style="width:0;height:1.5pt" o:hralign="center" o:hrstd="t" o:hr="t" fillcolor="#9d9da1" stroked="f"/>
        </w:pict>
      </w:r>
    </w:p>
    <w:p w:rsidR="0006722F" w:rsidRDefault="0006722F" w:rsidP="00546083">
      <w:pPr>
        <w:pStyle w:val="BodyTextIndent"/>
        <w:tabs>
          <w:tab w:val="left" w:pos="3690"/>
        </w:tabs>
        <w:ind w:left="0"/>
        <w:rPr>
          <w:rFonts w:ascii="Century Schoolbook" w:hAnsi="Century Schoolbook"/>
          <w:b/>
          <w:bCs/>
          <w:sz w:val="24"/>
          <w:szCs w:val="24"/>
        </w:rPr>
      </w:pPr>
    </w:p>
    <w:p w:rsidR="00C86A07" w:rsidRDefault="00C86A07" w:rsidP="00546083">
      <w:pPr>
        <w:pStyle w:val="BodyTextIndent"/>
        <w:tabs>
          <w:tab w:val="left" w:pos="3690"/>
        </w:tabs>
        <w:ind w:left="0"/>
        <w:rPr>
          <w:rFonts w:ascii="Century Schoolbook" w:hAnsi="Century Schoolbook"/>
          <w:b/>
          <w:bCs/>
          <w:sz w:val="24"/>
          <w:szCs w:val="24"/>
        </w:rPr>
      </w:pPr>
      <w:r>
        <w:rPr>
          <w:rFonts w:ascii="Century Schoolbook" w:hAnsi="Century Schoolbook"/>
          <w:b/>
          <w:bCs/>
          <w:sz w:val="24"/>
          <w:szCs w:val="24"/>
        </w:rPr>
        <w:t xml:space="preserve">“What do I do if the library doesn’t have what I need?” Interlibrary Loan and </w:t>
      </w:r>
      <w:proofErr w:type="spellStart"/>
      <w:r>
        <w:rPr>
          <w:rFonts w:ascii="Century Schoolbook" w:hAnsi="Century Schoolbook"/>
          <w:b/>
          <w:bCs/>
          <w:sz w:val="24"/>
          <w:szCs w:val="24"/>
        </w:rPr>
        <w:t>TexShare</w:t>
      </w:r>
      <w:proofErr w:type="spellEnd"/>
    </w:p>
    <w:p w:rsidR="0006722F" w:rsidRPr="00CE09CC" w:rsidRDefault="0006722F" w:rsidP="00546083">
      <w:pPr>
        <w:pStyle w:val="BodyTextIndent"/>
        <w:tabs>
          <w:tab w:val="left" w:pos="3690"/>
        </w:tabs>
        <w:ind w:left="0"/>
        <w:rPr>
          <w:rFonts w:ascii="Century Schoolbook" w:hAnsi="Century Schoolbook"/>
          <w:b/>
          <w:bCs/>
          <w:sz w:val="16"/>
          <w:szCs w:val="16"/>
        </w:rPr>
      </w:pPr>
    </w:p>
    <w:p w:rsidR="00546083" w:rsidRPr="00EF4490" w:rsidRDefault="00546083" w:rsidP="00546083">
      <w:pPr>
        <w:pStyle w:val="BodyTextIndent"/>
        <w:tabs>
          <w:tab w:val="left" w:pos="3690"/>
        </w:tabs>
        <w:ind w:left="0"/>
        <w:rPr>
          <w:rFonts w:ascii="Century Schoolbook" w:hAnsi="Century Schoolbook"/>
          <w:sz w:val="24"/>
          <w:szCs w:val="24"/>
        </w:rPr>
      </w:pPr>
      <w:r w:rsidRPr="00EF4490">
        <w:rPr>
          <w:rFonts w:ascii="Century Schoolbook" w:hAnsi="Century Schoolbook"/>
          <w:b/>
          <w:bCs/>
          <w:sz w:val="24"/>
          <w:szCs w:val="24"/>
        </w:rPr>
        <w:t>Interlibrary Loan</w:t>
      </w:r>
      <w:r w:rsidR="007C133D">
        <w:rPr>
          <w:rFonts w:ascii="Century Schoolbook" w:hAnsi="Century Schoolbook"/>
          <w:b/>
          <w:bCs/>
          <w:sz w:val="24"/>
          <w:szCs w:val="24"/>
        </w:rPr>
        <w:t xml:space="preserve"> (ILL)</w:t>
      </w:r>
    </w:p>
    <w:p w:rsidR="003F59DB" w:rsidRPr="008D48E4" w:rsidRDefault="00BF6BAF" w:rsidP="00BF6BAF">
      <w:pPr>
        <w:pStyle w:val="BodyTextIndent"/>
        <w:tabs>
          <w:tab w:val="left" w:pos="3690"/>
        </w:tabs>
        <w:ind w:left="0"/>
        <w:rPr>
          <w:rFonts w:ascii="Century Schoolbook" w:hAnsi="Century Schoolbook"/>
          <w:bCs/>
          <w:sz w:val="21"/>
          <w:szCs w:val="21"/>
        </w:rPr>
      </w:pPr>
      <w:r w:rsidRPr="008D48E4">
        <w:rPr>
          <w:rFonts w:ascii="Century Schoolbook" w:hAnsi="Century Schoolbook"/>
          <w:sz w:val="21"/>
          <w:szCs w:val="21"/>
        </w:rPr>
        <w:t xml:space="preserve">If UTD does not own the periodical or book you need, you may submit an Interlibrary Loan </w:t>
      </w:r>
      <w:r w:rsidR="00DE76A6" w:rsidRPr="008D48E4">
        <w:rPr>
          <w:rFonts w:ascii="Century Schoolbook" w:hAnsi="Century Schoolbook"/>
          <w:sz w:val="21"/>
          <w:szCs w:val="21"/>
        </w:rPr>
        <w:t xml:space="preserve">(ILL) </w:t>
      </w:r>
      <w:r w:rsidRPr="008D48E4">
        <w:rPr>
          <w:rFonts w:ascii="Century Schoolbook" w:hAnsi="Century Schoolbook"/>
          <w:sz w:val="21"/>
          <w:szCs w:val="21"/>
        </w:rPr>
        <w:t xml:space="preserve">request at </w:t>
      </w:r>
      <w:hyperlink r:id="rId20" w:history="1">
        <w:r w:rsidR="006E06AB" w:rsidRPr="006E06AB">
          <w:rPr>
            <w:rStyle w:val="Hyperlink"/>
            <w:rFonts w:ascii="Century Schoolbook" w:hAnsi="Century Schoolbook"/>
            <w:b/>
            <w:color w:val="E36C0A" w:themeColor="accent6" w:themeShade="BF"/>
            <w:sz w:val="21"/>
            <w:szCs w:val="21"/>
          </w:rPr>
          <w:t>www.utdallas.edu/library/services/ill.htm</w:t>
        </w:r>
      </w:hyperlink>
      <w:r w:rsidR="006E06AB">
        <w:rPr>
          <w:rFonts w:ascii="Century Schoolbook" w:hAnsi="Century Schoolbook"/>
          <w:b/>
          <w:color w:val="CC3300"/>
          <w:sz w:val="21"/>
          <w:szCs w:val="21"/>
        </w:rPr>
        <w:t xml:space="preserve"> </w:t>
      </w:r>
      <w:r w:rsidRPr="008D48E4">
        <w:rPr>
          <w:rFonts w:ascii="Century Schoolbook" w:hAnsi="Century Schoolbook"/>
          <w:sz w:val="21"/>
          <w:szCs w:val="21"/>
        </w:rPr>
        <w:t xml:space="preserve">(or look under “Services” on the library home page). The library will try to obtain your requested item, usually within </w:t>
      </w:r>
      <w:r w:rsidR="00DE76A6" w:rsidRPr="008D48E4">
        <w:rPr>
          <w:rFonts w:ascii="Century Schoolbook" w:hAnsi="Century Schoolbook"/>
          <w:sz w:val="21"/>
          <w:szCs w:val="21"/>
        </w:rPr>
        <w:t>a week (</w:t>
      </w:r>
      <w:r w:rsidR="00C86A07" w:rsidRPr="008D48E4">
        <w:rPr>
          <w:rFonts w:ascii="Century Schoolbook" w:hAnsi="Century Schoolbook"/>
          <w:sz w:val="21"/>
          <w:szCs w:val="21"/>
        </w:rPr>
        <w:t>one</w:t>
      </w:r>
      <w:r w:rsidR="001A5B01" w:rsidRPr="008D48E4">
        <w:rPr>
          <w:rFonts w:ascii="Century Schoolbook" w:hAnsi="Century Schoolbook"/>
          <w:sz w:val="21"/>
          <w:szCs w:val="21"/>
        </w:rPr>
        <w:t xml:space="preserve"> to three business days</w:t>
      </w:r>
      <w:r w:rsidR="00DE76A6" w:rsidRPr="008D48E4">
        <w:rPr>
          <w:rFonts w:ascii="Century Schoolbook" w:hAnsi="Century Schoolbook"/>
          <w:sz w:val="21"/>
          <w:szCs w:val="21"/>
        </w:rPr>
        <w:t xml:space="preserve"> for articles)</w:t>
      </w:r>
      <w:r w:rsidR="001A5B01" w:rsidRPr="008D48E4">
        <w:rPr>
          <w:rFonts w:ascii="Century Schoolbook" w:hAnsi="Century Schoolbook"/>
          <w:sz w:val="21"/>
          <w:szCs w:val="21"/>
        </w:rPr>
        <w:t xml:space="preserve"> and at no cost to you</w:t>
      </w:r>
      <w:r w:rsidRPr="008D48E4">
        <w:rPr>
          <w:rFonts w:ascii="Century Schoolbook" w:hAnsi="Century Schoolbook"/>
          <w:sz w:val="21"/>
          <w:szCs w:val="21"/>
        </w:rPr>
        <w:t>.</w:t>
      </w:r>
      <w:r w:rsidR="00DE76A6" w:rsidRPr="008D48E4">
        <w:rPr>
          <w:rFonts w:ascii="Century Schoolbook" w:hAnsi="Century Schoolbook"/>
          <w:sz w:val="21"/>
          <w:szCs w:val="21"/>
        </w:rPr>
        <w:t xml:space="preserve"> See the instructions on “</w:t>
      </w:r>
      <w:r w:rsidR="00DE76A6" w:rsidRPr="008D48E4">
        <w:rPr>
          <w:rFonts w:ascii="Century Schoolbook" w:hAnsi="Century Schoolbook"/>
          <w:b/>
          <w:bCs/>
          <w:sz w:val="21"/>
          <w:szCs w:val="21"/>
        </w:rPr>
        <w:t>Journal Searching and Finding Articles from Citations</w:t>
      </w:r>
      <w:r w:rsidR="00DE76A6" w:rsidRPr="008D48E4">
        <w:rPr>
          <w:rFonts w:ascii="Century Schoolbook" w:hAnsi="Century Schoolbook"/>
          <w:bCs/>
          <w:sz w:val="21"/>
          <w:szCs w:val="21"/>
        </w:rPr>
        <w:t>” to find out more on when ILL req</w:t>
      </w:r>
      <w:r w:rsidR="00492FC1" w:rsidRPr="008D48E4">
        <w:rPr>
          <w:rFonts w:ascii="Century Schoolbook" w:hAnsi="Century Schoolbook"/>
          <w:bCs/>
          <w:sz w:val="21"/>
          <w:szCs w:val="21"/>
        </w:rPr>
        <w:t>uests are warranted.</w:t>
      </w:r>
    </w:p>
    <w:p w:rsidR="00C86A07" w:rsidRPr="00C42EE5" w:rsidRDefault="00C86A07" w:rsidP="00BF6BAF">
      <w:pPr>
        <w:pStyle w:val="BodyTextIndent"/>
        <w:tabs>
          <w:tab w:val="left" w:pos="3690"/>
        </w:tabs>
        <w:ind w:left="0"/>
        <w:rPr>
          <w:rFonts w:ascii="Century Schoolbook" w:hAnsi="Century Schoolbook"/>
          <w:bCs/>
          <w:sz w:val="16"/>
          <w:szCs w:val="16"/>
        </w:rPr>
      </w:pPr>
    </w:p>
    <w:p w:rsidR="00C86A07" w:rsidRPr="00EF4490" w:rsidRDefault="00C86A07" w:rsidP="00C86A07">
      <w:pPr>
        <w:pStyle w:val="BodyTextIndent"/>
        <w:tabs>
          <w:tab w:val="left" w:pos="3690"/>
        </w:tabs>
        <w:ind w:left="0"/>
        <w:rPr>
          <w:rFonts w:ascii="Century Schoolbook" w:hAnsi="Century Schoolbook"/>
          <w:sz w:val="24"/>
          <w:szCs w:val="24"/>
        </w:rPr>
      </w:pPr>
      <w:proofErr w:type="spellStart"/>
      <w:r>
        <w:rPr>
          <w:rFonts w:ascii="Century Schoolbook" w:hAnsi="Century Schoolbook"/>
          <w:b/>
          <w:bCs/>
          <w:sz w:val="24"/>
          <w:szCs w:val="24"/>
        </w:rPr>
        <w:t>TexShare</w:t>
      </w:r>
      <w:proofErr w:type="spellEnd"/>
      <w:r>
        <w:rPr>
          <w:rFonts w:ascii="Century Schoolbook" w:hAnsi="Century Schoolbook"/>
          <w:b/>
          <w:bCs/>
          <w:sz w:val="24"/>
          <w:szCs w:val="24"/>
        </w:rPr>
        <w:t xml:space="preserve"> </w:t>
      </w:r>
      <w:r w:rsidR="00E267A4">
        <w:rPr>
          <w:rFonts w:ascii="Century Schoolbook" w:hAnsi="Century Schoolbook"/>
          <w:noProof/>
          <w:sz w:val="22"/>
          <w:szCs w:val="22"/>
        </w:rPr>
        <w:drawing>
          <wp:inline distT="0" distB="0" distL="0" distR="0">
            <wp:extent cx="304800" cy="285750"/>
            <wp:effectExtent l="19050" t="0" r="0" b="0"/>
            <wp:docPr id="11" name="Picture 11" descr="Tex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Share Logo"/>
                    <pic:cNvPicPr>
                      <a:picLocks noChangeAspect="1" noChangeArrowheads="1"/>
                    </pic:cNvPicPr>
                  </pic:nvPicPr>
                  <pic:blipFill>
                    <a:blip r:embed="rId21"/>
                    <a:srcRect/>
                    <a:stretch>
                      <a:fillRect/>
                    </a:stretch>
                  </pic:blipFill>
                  <pic:spPr bwMode="auto">
                    <a:xfrm>
                      <a:off x="0" y="0"/>
                      <a:ext cx="304800" cy="285750"/>
                    </a:xfrm>
                    <a:prstGeom prst="rect">
                      <a:avLst/>
                    </a:prstGeom>
                    <a:noFill/>
                    <a:ln w="9525">
                      <a:noFill/>
                      <a:miter lim="800000"/>
                      <a:headEnd/>
                      <a:tailEnd/>
                    </a:ln>
                  </pic:spPr>
                </pic:pic>
              </a:graphicData>
            </a:graphic>
          </wp:inline>
        </w:drawing>
      </w:r>
    </w:p>
    <w:p w:rsidR="004A7901" w:rsidRDefault="007C133D" w:rsidP="007C133D">
      <w:pPr>
        <w:pStyle w:val="BodyTextIndent"/>
        <w:tabs>
          <w:tab w:val="left" w:pos="3690"/>
        </w:tabs>
        <w:ind w:left="0"/>
        <w:rPr>
          <w:rFonts w:ascii="Century Schoolbook" w:hAnsi="Century Schoolbook"/>
          <w:sz w:val="21"/>
          <w:szCs w:val="21"/>
        </w:rPr>
      </w:pPr>
      <w:r w:rsidRPr="00CE085C">
        <w:rPr>
          <w:rFonts w:ascii="Century Schoolbook" w:hAnsi="Century Schoolbook"/>
          <w:b/>
          <w:color w:val="E36C0A" w:themeColor="accent6" w:themeShade="BF"/>
          <w:sz w:val="21"/>
          <w:szCs w:val="21"/>
        </w:rPr>
        <w:t>www.utdallas.edu/library/help/forms/</w:t>
      </w:r>
      <w:proofErr w:type="gramStart"/>
      <w:r w:rsidRPr="00CE085C">
        <w:rPr>
          <w:rFonts w:ascii="Century Schoolbook" w:hAnsi="Century Schoolbook"/>
          <w:b/>
          <w:color w:val="E36C0A" w:themeColor="accent6" w:themeShade="BF"/>
          <w:sz w:val="21"/>
          <w:szCs w:val="21"/>
        </w:rPr>
        <w:t>texshare.htm</w:t>
      </w:r>
      <w:r w:rsidRPr="000076F3">
        <w:rPr>
          <w:rFonts w:ascii="Century Schoolbook" w:hAnsi="Century Schoolbook"/>
          <w:color w:val="CC3300"/>
          <w:sz w:val="21"/>
          <w:szCs w:val="21"/>
        </w:rPr>
        <w:t xml:space="preserve">  </w:t>
      </w:r>
      <w:r w:rsidRPr="008D48E4">
        <w:rPr>
          <w:rFonts w:ascii="Century Schoolbook" w:hAnsi="Century Schoolbook"/>
          <w:sz w:val="21"/>
          <w:szCs w:val="21"/>
        </w:rPr>
        <w:t>In</w:t>
      </w:r>
      <w:proofErr w:type="gramEnd"/>
      <w:r w:rsidRPr="008D48E4">
        <w:rPr>
          <w:rFonts w:ascii="Century Schoolbook" w:hAnsi="Century Schoolbook"/>
          <w:sz w:val="21"/>
          <w:szCs w:val="21"/>
        </w:rPr>
        <w:t xml:space="preserve"> an emergency or a situation in which ILL cannot fulfill your request on time, </w:t>
      </w:r>
      <w:proofErr w:type="spellStart"/>
      <w:r w:rsidRPr="008D48E4">
        <w:rPr>
          <w:rFonts w:ascii="Century Schoolbook" w:hAnsi="Century Schoolbook"/>
          <w:b/>
          <w:sz w:val="21"/>
          <w:szCs w:val="21"/>
        </w:rPr>
        <w:t>TexShare</w:t>
      </w:r>
      <w:proofErr w:type="spellEnd"/>
      <w:r w:rsidRPr="008D48E4">
        <w:rPr>
          <w:rFonts w:ascii="Century Schoolbook" w:hAnsi="Century Schoolbook"/>
          <w:sz w:val="21"/>
          <w:szCs w:val="21"/>
        </w:rPr>
        <w:t xml:space="preserve"> can be a lifesaver. With a </w:t>
      </w:r>
      <w:proofErr w:type="spellStart"/>
      <w:r w:rsidRPr="008D48E4">
        <w:rPr>
          <w:rFonts w:ascii="Century Schoolbook" w:hAnsi="Century Schoolbook"/>
          <w:sz w:val="21"/>
          <w:szCs w:val="21"/>
        </w:rPr>
        <w:t>TexShare</w:t>
      </w:r>
      <w:proofErr w:type="spellEnd"/>
      <w:r w:rsidRPr="008D48E4">
        <w:rPr>
          <w:rFonts w:ascii="Century Schoolbook" w:hAnsi="Century Schoolbook"/>
          <w:sz w:val="21"/>
          <w:szCs w:val="21"/>
        </w:rPr>
        <w:t xml:space="preserve"> card, you can check out materials from participating libraries across the entire state of Texas, which include most public, community college, and university libraries. </w:t>
      </w:r>
      <w:r w:rsidR="00C42EE5" w:rsidRPr="008D48E4">
        <w:rPr>
          <w:rFonts w:ascii="Century Schoolbook" w:hAnsi="Century Schoolbook"/>
          <w:sz w:val="21"/>
          <w:szCs w:val="21"/>
        </w:rPr>
        <w:t xml:space="preserve">Follow </w:t>
      </w:r>
      <w:r w:rsidRPr="008D48E4">
        <w:rPr>
          <w:rFonts w:ascii="Century Schoolbook" w:hAnsi="Century Schoolbook"/>
          <w:sz w:val="21"/>
          <w:szCs w:val="21"/>
        </w:rPr>
        <w:t xml:space="preserve">the link above to apply for the card and read about terms and restrictions. To find out which libraries in the area own an item you need, go to the </w:t>
      </w:r>
      <w:proofErr w:type="spellStart"/>
      <w:r w:rsidRPr="008D48E4">
        <w:rPr>
          <w:rFonts w:ascii="Century Schoolbook" w:hAnsi="Century Schoolbook"/>
          <w:b/>
          <w:sz w:val="21"/>
          <w:szCs w:val="21"/>
        </w:rPr>
        <w:t>WorldCat</w:t>
      </w:r>
      <w:proofErr w:type="spellEnd"/>
      <w:r w:rsidRPr="008D48E4">
        <w:rPr>
          <w:rFonts w:ascii="Century Schoolbook" w:hAnsi="Century Schoolbook"/>
          <w:sz w:val="21"/>
          <w:szCs w:val="21"/>
        </w:rPr>
        <w:t xml:space="preserve"> database under “Find Articles &amp; Databases” on the library site or access </w:t>
      </w:r>
      <w:hyperlink r:id="rId22" w:history="1">
        <w:r w:rsidRPr="00CE085C">
          <w:rPr>
            <w:rStyle w:val="Hyperlink"/>
            <w:rFonts w:ascii="Century Schoolbook" w:hAnsi="Century Schoolbook"/>
            <w:b/>
            <w:color w:val="E36C0A" w:themeColor="accent6" w:themeShade="BF"/>
            <w:sz w:val="21"/>
            <w:szCs w:val="21"/>
          </w:rPr>
          <w:t>www.worldcat.org/</w:t>
        </w:r>
      </w:hyperlink>
      <w:r w:rsidRPr="008D48E4">
        <w:rPr>
          <w:rFonts w:ascii="Century Schoolbook" w:hAnsi="Century Schoolbook"/>
          <w:sz w:val="21"/>
          <w:szCs w:val="21"/>
        </w:rPr>
        <w:t>.</w:t>
      </w:r>
    </w:p>
    <w:p w:rsidR="008442DE" w:rsidRPr="008442DE" w:rsidRDefault="008442DE" w:rsidP="007C133D">
      <w:pPr>
        <w:pStyle w:val="BodyTextIndent"/>
        <w:tabs>
          <w:tab w:val="left" w:pos="3690"/>
        </w:tabs>
        <w:ind w:left="0"/>
        <w:rPr>
          <w:rFonts w:ascii="Century Schoolbook" w:hAnsi="Century Schoolbook"/>
          <w:sz w:val="16"/>
          <w:szCs w:val="16"/>
        </w:rPr>
      </w:pPr>
    </w:p>
    <w:p w:rsidR="004A7901" w:rsidRDefault="00CF1832" w:rsidP="00546083">
      <w:pPr>
        <w:pStyle w:val="BodyTextIndent"/>
        <w:tabs>
          <w:tab w:val="left" w:pos="3690"/>
        </w:tabs>
        <w:ind w:left="0"/>
        <w:jc w:val="center"/>
        <w:rPr>
          <w:rFonts w:ascii="Century Schoolbook" w:hAnsi="Century Schoolbook"/>
          <w:sz w:val="16"/>
          <w:szCs w:val="16"/>
        </w:rPr>
      </w:pPr>
      <w:r>
        <w:rPr>
          <w:rFonts w:ascii="Century Schoolbook" w:hAnsi="Century Schoolbook"/>
        </w:rPr>
        <w:pict>
          <v:rect id="_x0000_i1030" style="width:0;height:1.5pt" o:hralign="center" o:hrstd="t" o:hr="t" fillcolor="#9d9da1" stroked="f"/>
        </w:pict>
      </w:r>
    </w:p>
    <w:p w:rsidR="001A40D1" w:rsidRPr="001A40D1" w:rsidRDefault="001A40D1" w:rsidP="000C2056">
      <w:pPr>
        <w:rPr>
          <w:rFonts w:ascii="Century Schoolbook" w:hAnsi="Century Schoolbook"/>
          <w:b/>
          <w:sz w:val="12"/>
          <w:szCs w:val="28"/>
        </w:rPr>
      </w:pPr>
    </w:p>
    <w:p w:rsidR="009327CA" w:rsidRDefault="009327CA">
      <w:pPr>
        <w:rPr>
          <w:rFonts w:ascii="Century Schoolbook" w:hAnsi="Century Schoolbook"/>
          <w:b/>
          <w:sz w:val="28"/>
          <w:szCs w:val="28"/>
        </w:rPr>
      </w:pPr>
      <w:r>
        <w:rPr>
          <w:rFonts w:ascii="Century Schoolbook" w:hAnsi="Century Schoolbook"/>
          <w:b/>
          <w:sz w:val="28"/>
          <w:szCs w:val="28"/>
        </w:rPr>
        <w:br w:type="page"/>
      </w:r>
    </w:p>
    <w:p w:rsidR="004A7901" w:rsidRPr="00A23984" w:rsidRDefault="00272411" w:rsidP="000C2056">
      <w:pPr>
        <w:rPr>
          <w:rFonts w:ascii="Century Schoolbook" w:hAnsi="Century Schoolbook"/>
          <w:b/>
          <w:sz w:val="28"/>
          <w:szCs w:val="28"/>
        </w:rPr>
      </w:pPr>
      <w:r w:rsidRPr="00A23984">
        <w:rPr>
          <w:rFonts w:ascii="Century Schoolbook" w:hAnsi="Century Schoolbook"/>
          <w:b/>
          <w:sz w:val="28"/>
          <w:szCs w:val="28"/>
        </w:rPr>
        <w:lastRenderedPageBreak/>
        <w:t>Writing Resources</w:t>
      </w:r>
    </w:p>
    <w:p w:rsidR="00272411" w:rsidRPr="00CE09CC" w:rsidRDefault="00272411" w:rsidP="00272411">
      <w:pPr>
        <w:pStyle w:val="BodyTextIndent"/>
        <w:tabs>
          <w:tab w:val="left" w:pos="3690"/>
        </w:tabs>
        <w:ind w:left="0"/>
        <w:rPr>
          <w:rFonts w:ascii="Century Schoolbook" w:hAnsi="Century Schoolbook"/>
          <w:b/>
          <w:sz w:val="16"/>
          <w:szCs w:val="16"/>
        </w:rPr>
      </w:pPr>
    </w:p>
    <w:p w:rsidR="00272411" w:rsidRPr="00272411" w:rsidRDefault="00272411" w:rsidP="00272411">
      <w:pPr>
        <w:pStyle w:val="BodyTextIndent"/>
        <w:tabs>
          <w:tab w:val="left" w:pos="3690"/>
        </w:tabs>
        <w:ind w:left="0"/>
        <w:rPr>
          <w:rFonts w:ascii="Century Schoolbook" w:hAnsi="Century Schoolbook"/>
          <w:b/>
          <w:sz w:val="22"/>
          <w:szCs w:val="22"/>
        </w:rPr>
      </w:pPr>
      <w:r w:rsidRPr="00272411">
        <w:rPr>
          <w:rFonts w:ascii="Century Schoolbook" w:hAnsi="Century Schoolbook"/>
          <w:b/>
          <w:sz w:val="22"/>
          <w:szCs w:val="22"/>
        </w:rPr>
        <w:t>Citation Style Guides</w:t>
      </w:r>
    </w:p>
    <w:p w:rsidR="00272411" w:rsidRPr="008D48E4" w:rsidRDefault="00272411" w:rsidP="00272411">
      <w:pPr>
        <w:pStyle w:val="BodyTextIndent"/>
        <w:tabs>
          <w:tab w:val="left" w:pos="3690"/>
        </w:tabs>
        <w:ind w:left="0"/>
        <w:rPr>
          <w:rFonts w:ascii="Century Schoolbook" w:hAnsi="Century Schoolbook"/>
          <w:sz w:val="21"/>
          <w:szCs w:val="21"/>
        </w:rPr>
      </w:pPr>
      <w:r w:rsidRPr="008D48E4">
        <w:rPr>
          <w:rFonts w:ascii="Century Schoolbook" w:hAnsi="Century Schoolbook"/>
          <w:sz w:val="21"/>
          <w:szCs w:val="21"/>
        </w:rPr>
        <w:t>The most popular</w:t>
      </w:r>
      <w:r w:rsidR="00567B2C" w:rsidRPr="008D48E4">
        <w:rPr>
          <w:rFonts w:ascii="Century Schoolbook" w:hAnsi="Century Schoolbook"/>
          <w:sz w:val="21"/>
          <w:szCs w:val="21"/>
        </w:rPr>
        <w:t>, latest edition</w:t>
      </w:r>
      <w:r w:rsidRPr="008D48E4">
        <w:rPr>
          <w:rFonts w:ascii="Century Schoolbook" w:hAnsi="Century Schoolbook"/>
          <w:sz w:val="21"/>
          <w:szCs w:val="21"/>
        </w:rPr>
        <w:t xml:space="preserve"> citation style guides (MLA, APA, </w:t>
      </w:r>
      <w:proofErr w:type="gramStart"/>
      <w:r w:rsidRPr="008D48E4">
        <w:rPr>
          <w:rFonts w:ascii="Century Schoolbook" w:hAnsi="Century Schoolbook"/>
          <w:sz w:val="21"/>
          <w:szCs w:val="21"/>
        </w:rPr>
        <w:t>Chicago</w:t>
      </w:r>
      <w:proofErr w:type="gramEnd"/>
      <w:r w:rsidRPr="008D48E4">
        <w:rPr>
          <w:rFonts w:ascii="Century Schoolbook" w:hAnsi="Century Schoolbook"/>
          <w:sz w:val="21"/>
          <w:szCs w:val="21"/>
        </w:rPr>
        <w:t>/Turabian) can be found behind the</w:t>
      </w:r>
      <w:r w:rsidRPr="008D48E4">
        <w:rPr>
          <w:rFonts w:ascii="Century Schoolbook" w:hAnsi="Century Schoolbook"/>
          <w:b/>
          <w:sz w:val="21"/>
          <w:szCs w:val="21"/>
        </w:rPr>
        <w:t xml:space="preserve"> Reference Desk</w:t>
      </w:r>
      <w:r w:rsidRPr="008D48E4">
        <w:rPr>
          <w:rFonts w:ascii="Century Schoolbook" w:hAnsi="Century Schoolbook"/>
          <w:sz w:val="21"/>
          <w:szCs w:val="21"/>
        </w:rPr>
        <w:t xml:space="preserve"> (2</w:t>
      </w:r>
      <w:r w:rsidRPr="008D48E4">
        <w:rPr>
          <w:rFonts w:ascii="Century Schoolbook" w:hAnsi="Century Schoolbook"/>
          <w:sz w:val="21"/>
          <w:szCs w:val="21"/>
          <w:vertAlign w:val="superscript"/>
        </w:rPr>
        <w:t>nd</w:t>
      </w:r>
      <w:r w:rsidRPr="008D48E4">
        <w:rPr>
          <w:rFonts w:ascii="Century Schoolbook" w:hAnsi="Century Schoolbook"/>
          <w:sz w:val="21"/>
          <w:szCs w:val="21"/>
        </w:rPr>
        <w:t xml:space="preserve"> floor).  Other copies may be available in the </w:t>
      </w:r>
      <w:r w:rsidRPr="008D48E4">
        <w:rPr>
          <w:rFonts w:ascii="Century Schoolbook" w:hAnsi="Century Schoolbook"/>
          <w:b/>
          <w:sz w:val="21"/>
          <w:szCs w:val="21"/>
        </w:rPr>
        <w:t>Main Stacks</w:t>
      </w:r>
      <w:r w:rsidRPr="008D48E4">
        <w:rPr>
          <w:rFonts w:ascii="Century Schoolbook" w:hAnsi="Century Schoolbook"/>
          <w:sz w:val="21"/>
          <w:szCs w:val="21"/>
        </w:rPr>
        <w:t xml:space="preserve"> (4</w:t>
      </w:r>
      <w:r w:rsidRPr="008D48E4">
        <w:rPr>
          <w:rFonts w:ascii="Century Schoolbook" w:hAnsi="Century Schoolbook"/>
          <w:sz w:val="21"/>
          <w:szCs w:val="21"/>
          <w:vertAlign w:val="superscript"/>
        </w:rPr>
        <w:t>th</w:t>
      </w:r>
      <w:r w:rsidRPr="008D48E4">
        <w:rPr>
          <w:rFonts w:ascii="Century Schoolbook" w:hAnsi="Century Schoolbook"/>
          <w:sz w:val="21"/>
          <w:szCs w:val="21"/>
        </w:rPr>
        <w:t xml:space="preserve"> floor).  Check the library catalog for availability </w:t>
      </w:r>
      <w:hyperlink r:id="rId23" w:history="1">
        <w:r w:rsidRPr="000076F3">
          <w:rPr>
            <w:rStyle w:val="Hyperlink"/>
            <w:rFonts w:ascii="Century Schoolbook" w:hAnsi="Century Schoolbook"/>
            <w:b/>
            <w:color w:val="CC3300"/>
            <w:sz w:val="21"/>
            <w:szCs w:val="21"/>
          </w:rPr>
          <w:t>http://library.utdallas.edu</w:t>
        </w:r>
      </w:hyperlink>
      <w:r w:rsidRPr="008D48E4">
        <w:rPr>
          <w:rFonts w:ascii="Century Schoolbook" w:hAnsi="Century Schoolbook"/>
          <w:sz w:val="21"/>
          <w:szCs w:val="21"/>
        </w:rPr>
        <w:t>.</w:t>
      </w:r>
    </w:p>
    <w:p w:rsidR="00272411" w:rsidRPr="00272411" w:rsidRDefault="00272411" w:rsidP="00272411">
      <w:pPr>
        <w:pStyle w:val="BodyTextIndent"/>
        <w:tabs>
          <w:tab w:val="left" w:pos="3690"/>
        </w:tabs>
        <w:ind w:left="0"/>
        <w:rPr>
          <w:rFonts w:ascii="Century Schoolbook" w:hAnsi="Century Schoolbook"/>
          <w:b/>
          <w:szCs w:val="22"/>
        </w:rPr>
      </w:pPr>
    </w:p>
    <w:p w:rsidR="00272411" w:rsidRDefault="00272411" w:rsidP="00272411">
      <w:pPr>
        <w:pStyle w:val="BodyTextIndent"/>
        <w:tabs>
          <w:tab w:val="left" w:pos="3690"/>
        </w:tabs>
        <w:ind w:left="0"/>
        <w:rPr>
          <w:rFonts w:ascii="Century Schoolbook" w:hAnsi="Century Schoolbook"/>
          <w:b/>
          <w:sz w:val="22"/>
          <w:szCs w:val="22"/>
        </w:rPr>
      </w:pPr>
      <w:r w:rsidRPr="008D48E4">
        <w:rPr>
          <w:rFonts w:ascii="Century Schoolbook" w:hAnsi="Century Schoolbook"/>
          <w:b/>
          <w:sz w:val="22"/>
          <w:szCs w:val="22"/>
        </w:rPr>
        <w:t>Online Citation Resources</w:t>
      </w:r>
    </w:p>
    <w:p w:rsidR="00A23984" w:rsidRPr="008D48E4" w:rsidRDefault="00A23984" w:rsidP="00272411">
      <w:pPr>
        <w:pStyle w:val="BodyTextIndent"/>
        <w:tabs>
          <w:tab w:val="left" w:pos="3690"/>
        </w:tabs>
        <w:ind w:left="0"/>
        <w:rPr>
          <w:rFonts w:ascii="Century Schoolbook" w:hAnsi="Century Schoolbook"/>
          <w:b/>
          <w:sz w:val="22"/>
          <w:szCs w:val="22"/>
        </w:rPr>
      </w:pPr>
    </w:p>
    <w:p w:rsidR="00272411" w:rsidRPr="008D48E4" w:rsidRDefault="00272411" w:rsidP="00272411">
      <w:pPr>
        <w:pStyle w:val="BodyTextIndent"/>
        <w:numPr>
          <w:ilvl w:val="0"/>
          <w:numId w:val="14"/>
        </w:numPr>
        <w:tabs>
          <w:tab w:val="left" w:pos="2610"/>
          <w:tab w:val="left" w:pos="3690"/>
          <w:tab w:val="left" w:pos="3870"/>
        </w:tabs>
        <w:rPr>
          <w:rFonts w:ascii="Century Schoolbook" w:hAnsi="Century Schoolbook"/>
          <w:sz w:val="21"/>
          <w:szCs w:val="21"/>
        </w:rPr>
      </w:pPr>
      <w:r w:rsidRPr="008D48E4">
        <w:rPr>
          <w:rFonts w:ascii="Century Schoolbook" w:hAnsi="Century Schoolbook"/>
          <w:sz w:val="21"/>
          <w:szCs w:val="21"/>
        </w:rPr>
        <w:t xml:space="preserve">Go to the </w:t>
      </w:r>
      <w:r w:rsidRPr="008D48E4">
        <w:rPr>
          <w:rFonts w:ascii="Century Schoolbook" w:hAnsi="Century Schoolbook"/>
          <w:b/>
          <w:sz w:val="21"/>
          <w:szCs w:val="21"/>
        </w:rPr>
        <w:t>Useful Web Sites</w:t>
      </w:r>
      <w:r w:rsidRPr="008D48E4">
        <w:rPr>
          <w:rFonts w:ascii="Century Schoolbook" w:hAnsi="Century Schoolbook"/>
          <w:sz w:val="21"/>
          <w:szCs w:val="21"/>
        </w:rPr>
        <w:t xml:space="preserve"> on the library’s homepage under </w:t>
      </w:r>
      <w:r w:rsidRPr="008D48E4">
        <w:rPr>
          <w:rFonts w:ascii="Century Schoolbook" w:hAnsi="Century Schoolbook"/>
          <w:b/>
          <w:sz w:val="21"/>
          <w:szCs w:val="21"/>
        </w:rPr>
        <w:t>Resources</w:t>
      </w:r>
      <w:r w:rsidRPr="008D48E4">
        <w:rPr>
          <w:rFonts w:ascii="Century Schoolbook" w:hAnsi="Century Schoolbook"/>
          <w:sz w:val="21"/>
          <w:szCs w:val="21"/>
        </w:rPr>
        <w:t xml:space="preserve"> and visit the “</w:t>
      </w:r>
      <w:r w:rsidRPr="008D48E4">
        <w:rPr>
          <w:rFonts w:ascii="Century Schoolbook" w:hAnsi="Century Schoolbook"/>
          <w:b/>
          <w:sz w:val="21"/>
          <w:szCs w:val="21"/>
        </w:rPr>
        <w:t>Citation &amp; Style Manuals</w:t>
      </w:r>
      <w:r w:rsidRPr="008D48E4">
        <w:rPr>
          <w:rFonts w:ascii="Century Schoolbook" w:hAnsi="Century Schoolbook"/>
          <w:sz w:val="21"/>
          <w:szCs w:val="21"/>
        </w:rPr>
        <w:t>” category (</w:t>
      </w:r>
      <w:hyperlink r:id="rId24" w:anchor="citations" w:history="1">
        <w:r w:rsidRPr="001F7F87">
          <w:rPr>
            <w:rStyle w:val="Hyperlink"/>
            <w:rFonts w:ascii="Century Schoolbook" w:hAnsi="Century Schoolbook"/>
            <w:b/>
            <w:color w:val="E36C0A" w:themeColor="accent6" w:themeShade="BF"/>
            <w:sz w:val="21"/>
            <w:szCs w:val="21"/>
          </w:rPr>
          <w:t>www.utdallas.edu/library/resources/hot.htm#citations</w:t>
        </w:r>
      </w:hyperlink>
      <w:r w:rsidRPr="001F7F87">
        <w:rPr>
          <w:rFonts w:ascii="Century Schoolbook" w:hAnsi="Century Schoolbook"/>
          <w:color w:val="E36C0A" w:themeColor="accent6" w:themeShade="BF"/>
          <w:sz w:val="21"/>
          <w:szCs w:val="21"/>
        </w:rPr>
        <w:t xml:space="preserve">). </w:t>
      </w:r>
      <w:r w:rsidRPr="008D48E4">
        <w:rPr>
          <w:rFonts w:ascii="Century Schoolbook" w:hAnsi="Century Schoolbook"/>
          <w:sz w:val="21"/>
          <w:szCs w:val="21"/>
        </w:rPr>
        <w:t>There you will find numerous sites to assist you with the APA, MLA, Chicago/Turabian and other paper formats.</w:t>
      </w:r>
      <w:r w:rsidR="00A23984">
        <w:rPr>
          <w:rFonts w:ascii="Century Schoolbook" w:hAnsi="Century Schoolbook"/>
          <w:sz w:val="21"/>
          <w:szCs w:val="21"/>
        </w:rPr>
        <w:br/>
      </w:r>
    </w:p>
    <w:p w:rsidR="00272411" w:rsidRPr="008D48E4" w:rsidRDefault="00272411" w:rsidP="00272411">
      <w:pPr>
        <w:numPr>
          <w:ilvl w:val="0"/>
          <w:numId w:val="14"/>
        </w:numPr>
        <w:rPr>
          <w:rFonts w:ascii="Century Schoolbook" w:hAnsi="Century Schoolbook"/>
          <w:i/>
          <w:sz w:val="21"/>
          <w:szCs w:val="21"/>
        </w:rPr>
      </w:pPr>
      <w:r w:rsidRPr="008D48E4">
        <w:rPr>
          <w:rFonts w:ascii="Century Schoolbook" w:hAnsi="Century Schoolbook"/>
          <w:b/>
          <w:sz w:val="21"/>
          <w:szCs w:val="21"/>
        </w:rPr>
        <w:t>RefWorks Citation Manager</w:t>
      </w:r>
      <w:r w:rsidRPr="008D48E4">
        <w:rPr>
          <w:rFonts w:ascii="Century Schoolbook" w:hAnsi="Century Schoolbook"/>
          <w:sz w:val="21"/>
          <w:szCs w:val="21"/>
        </w:rPr>
        <w:t xml:space="preserve"> – </w:t>
      </w:r>
      <w:proofErr w:type="gramStart"/>
      <w:r w:rsidRPr="008D48E4">
        <w:rPr>
          <w:rFonts w:ascii="Century Schoolbook" w:hAnsi="Century Schoolbook"/>
          <w:sz w:val="21"/>
          <w:szCs w:val="21"/>
        </w:rPr>
        <w:t>manage</w:t>
      </w:r>
      <w:proofErr w:type="gramEnd"/>
      <w:r w:rsidRPr="008D48E4">
        <w:rPr>
          <w:rFonts w:ascii="Century Schoolbook" w:hAnsi="Century Schoolbook"/>
          <w:sz w:val="21"/>
          <w:szCs w:val="21"/>
        </w:rPr>
        <w:t xml:space="preserve"> citations and automatically generate works cited for your papers. Available from the library’s homepage and at </w:t>
      </w:r>
      <w:hyperlink r:id="rId25" w:history="1">
        <w:r w:rsidR="001F7F87" w:rsidRPr="001F7F87">
          <w:rPr>
            <w:rStyle w:val="Hyperlink"/>
            <w:rFonts w:ascii="Century Schoolbook" w:hAnsi="Century Schoolbook"/>
            <w:b/>
            <w:color w:val="E36C0A" w:themeColor="accent6" w:themeShade="BF"/>
            <w:sz w:val="21"/>
            <w:szCs w:val="21"/>
          </w:rPr>
          <w:t>www.utdallas.edu/library/resources/refworks/index.htm</w:t>
        </w:r>
      </w:hyperlink>
      <w:r w:rsidRPr="008D48E4">
        <w:rPr>
          <w:rFonts w:ascii="Century Schoolbook" w:hAnsi="Century Schoolbook"/>
          <w:sz w:val="21"/>
          <w:szCs w:val="21"/>
        </w:rPr>
        <w:t xml:space="preserve">. </w:t>
      </w:r>
    </w:p>
    <w:p w:rsidR="00272411" w:rsidRPr="00272411" w:rsidRDefault="00272411" w:rsidP="00272411">
      <w:pPr>
        <w:rPr>
          <w:rFonts w:ascii="Century Schoolbook" w:hAnsi="Century Schoolbook"/>
          <w:b/>
        </w:rPr>
      </w:pPr>
    </w:p>
    <w:p w:rsidR="00272411" w:rsidRDefault="00272411" w:rsidP="00272411">
      <w:pPr>
        <w:rPr>
          <w:rFonts w:ascii="Century Schoolbook" w:hAnsi="Century Schoolbook"/>
          <w:b/>
          <w:sz w:val="22"/>
          <w:szCs w:val="22"/>
        </w:rPr>
      </w:pPr>
      <w:r w:rsidRPr="00272411">
        <w:rPr>
          <w:rFonts w:ascii="Century Schoolbook" w:hAnsi="Century Schoolbook"/>
          <w:b/>
          <w:sz w:val="22"/>
          <w:szCs w:val="22"/>
        </w:rPr>
        <w:t>In-Person Writing and Citing Assistance</w:t>
      </w:r>
    </w:p>
    <w:p w:rsidR="00A23984" w:rsidRPr="00272411" w:rsidRDefault="00A23984" w:rsidP="00272411">
      <w:pPr>
        <w:rPr>
          <w:rFonts w:ascii="Century Schoolbook" w:hAnsi="Century Schoolbook"/>
          <w:b/>
          <w:sz w:val="22"/>
          <w:szCs w:val="22"/>
        </w:rPr>
      </w:pPr>
    </w:p>
    <w:p w:rsidR="00272411" w:rsidRPr="008D48E4" w:rsidRDefault="00272411" w:rsidP="00272411">
      <w:pPr>
        <w:pStyle w:val="BodyTextIndent"/>
        <w:numPr>
          <w:ilvl w:val="0"/>
          <w:numId w:val="15"/>
        </w:numPr>
        <w:tabs>
          <w:tab w:val="left" w:pos="360"/>
          <w:tab w:val="left" w:pos="1980"/>
          <w:tab w:val="left" w:pos="3690"/>
          <w:tab w:val="left" w:pos="3870"/>
        </w:tabs>
        <w:rPr>
          <w:rFonts w:ascii="Century Schoolbook" w:hAnsi="Century Schoolbook"/>
          <w:sz w:val="21"/>
          <w:szCs w:val="21"/>
        </w:rPr>
      </w:pPr>
      <w:r w:rsidRPr="008D48E4">
        <w:rPr>
          <w:rFonts w:ascii="Century Schoolbook" w:hAnsi="Century Schoolbook"/>
          <w:b/>
          <w:sz w:val="21"/>
          <w:szCs w:val="21"/>
          <w:u w:val="single"/>
        </w:rPr>
        <w:t>Writing Center</w:t>
      </w:r>
      <w:r w:rsidRPr="008D48E4">
        <w:rPr>
          <w:rFonts w:ascii="Century Schoolbook" w:hAnsi="Century Schoolbook"/>
          <w:b/>
          <w:sz w:val="21"/>
          <w:szCs w:val="21"/>
        </w:rPr>
        <w:t xml:space="preserve">, Student Success </w:t>
      </w:r>
      <w:r w:rsidR="007A34FF">
        <w:rPr>
          <w:rFonts w:ascii="Century Schoolbook" w:hAnsi="Century Schoolbook"/>
          <w:b/>
          <w:sz w:val="21"/>
          <w:szCs w:val="21"/>
        </w:rPr>
        <w:t xml:space="preserve">Center </w:t>
      </w:r>
      <w:r w:rsidRPr="008D48E4">
        <w:rPr>
          <w:rFonts w:ascii="Century Schoolbook" w:hAnsi="Century Schoolbook"/>
          <w:b/>
          <w:sz w:val="21"/>
          <w:szCs w:val="21"/>
        </w:rPr>
        <w:t>(</w:t>
      </w:r>
      <w:r w:rsidR="007A34FF">
        <w:rPr>
          <w:rFonts w:ascii="Century Schoolbook" w:hAnsi="Century Schoolbook"/>
          <w:b/>
          <w:sz w:val="21"/>
          <w:szCs w:val="21"/>
        </w:rPr>
        <w:t>formerly GEMS Center</w:t>
      </w:r>
      <w:r w:rsidRPr="008D48E4">
        <w:rPr>
          <w:rFonts w:ascii="Century Schoolbook" w:hAnsi="Century Schoolbook"/>
          <w:b/>
          <w:sz w:val="21"/>
          <w:szCs w:val="21"/>
        </w:rPr>
        <w:t>)</w:t>
      </w:r>
      <w:r w:rsidRPr="008D48E4">
        <w:rPr>
          <w:rFonts w:ascii="Century Schoolbook" w:hAnsi="Century Schoolbook"/>
          <w:sz w:val="21"/>
          <w:szCs w:val="21"/>
        </w:rPr>
        <w:t xml:space="preserve"> – </w:t>
      </w:r>
    </w:p>
    <w:p w:rsidR="00272411" w:rsidRPr="009432A5" w:rsidRDefault="001F7F87" w:rsidP="00272411">
      <w:pPr>
        <w:pStyle w:val="BodyTextIndent"/>
        <w:tabs>
          <w:tab w:val="left" w:pos="3690"/>
        </w:tabs>
        <w:ind w:left="360"/>
        <w:rPr>
          <w:rFonts w:ascii="Century Schoolbook" w:hAnsi="Century Schoolbook"/>
          <w:sz w:val="21"/>
          <w:szCs w:val="21"/>
        </w:rPr>
      </w:pPr>
      <w:hyperlink r:id="rId26" w:history="1">
        <w:r w:rsidRPr="001F7F87">
          <w:rPr>
            <w:rStyle w:val="Hyperlink"/>
            <w:rFonts w:ascii="Century Schoolbook" w:hAnsi="Century Schoolbook"/>
            <w:b/>
            <w:color w:val="E36C0A" w:themeColor="accent6" w:themeShade="BF"/>
            <w:sz w:val="21"/>
            <w:szCs w:val="21"/>
          </w:rPr>
          <w:t>www.utdallas.edu/GEMS/writing/index.html</w:t>
        </w:r>
      </w:hyperlink>
      <w:r w:rsidR="009432A5" w:rsidRPr="000076F3">
        <w:rPr>
          <w:rFonts w:ascii="Century Schoolbook" w:hAnsi="Century Schoolbook"/>
          <w:color w:val="CC3300"/>
          <w:sz w:val="21"/>
          <w:szCs w:val="21"/>
        </w:rPr>
        <w:t xml:space="preserve"> </w:t>
      </w:r>
      <w:r w:rsidR="00272411" w:rsidRPr="009432A5">
        <w:rPr>
          <w:rFonts w:ascii="Century Schoolbook" w:hAnsi="Century Schoolbook"/>
          <w:sz w:val="21"/>
          <w:szCs w:val="21"/>
        </w:rPr>
        <w:t xml:space="preserve">located in </w:t>
      </w:r>
      <w:r w:rsidR="007A34FF" w:rsidRPr="007A34FF">
        <w:rPr>
          <w:rFonts w:ascii="Century Schoolbook" w:hAnsi="Century Schoolbook"/>
          <w:b/>
          <w:sz w:val="21"/>
          <w:szCs w:val="21"/>
        </w:rPr>
        <w:t>M</w:t>
      </w:r>
      <w:r w:rsidR="00272411" w:rsidRPr="009432A5">
        <w:rPr>
          <w:rFonts w:ascii="Century Schoolbook" w:hAnsi="Century Schoolbook"/>
          <w:b/>
          <w:sz w:val="21"/>
          <w:szCs w:val="21"/>
        </w:rPr>
        <w:t>C 1.</w:t>
      </w:r>
      <w:r w:rsidR="007A34FF">
        <w:rPr>
          <w:rFonts w:ascii="Century Schoolbook" w:hAnsi="Century Schoolbook"/>
          <w:b/>
          <w:sz w:val="21"/>
          <w:szCs w:val="21"/>
        </w:rPr>
        <w:t>206</w:t>
      </w:r>
      <w:r w:rsidR="00272411" w:rsidRPr="009432A5">
        <w:rPr>
          <w:rFonts w:ascii="Century Schoolbook" w:hAnsi="Century Schoolbook"/>
          <w:b/>
          <w:sz w:val="21"/>
          <w:szCs w:val="21"/>
        </w:rPr>
        <w:t>, 972-883-6707</w:t>
      </w:r>
      <w:r w:rsidR="00272411" w:rsidRPr="009432A5">
        <w:rPr>
          <w:rFonts w:ascii="Century Schoolbook" w:hAnsi="Century Schoolbook"/>
          <w:sz w:val="21"/>
          <w:szCs w:val="21"/>
        </w:rPr>
        <w:t>. The lab can proofread, spell-check, and citation-check your paper. Although walk-ins are welcome, students are strongly encouraged to make an appointment in advance.</w:t>
      </w:r>
    </w:p>
    <w:p w:rsidR="004A7901" w:rsidRDefault="004A7901" w:rsidP="00546083">
      <w:pPr>
        <w:pStyle w:val="BodyTextIndent"/>
        <w:tabs>
          <w:tab w:val="left" w:pos="3690"/>
        </w:tabs>
        <w:ind w:left="0"/>
        <w:jc w:val="center"/>
        <w:rPr>
          <w:rFonts w:ascii="Century Schoolbook" w:hAnsi="Century Schoolbook"/>
          <w:sz w:val="16"/>
          <w:szCs w:val="16"/>
        </w:rPr>
      </w:pPr>
    </w:p>
    <w:p w:rsidR="004A7901" w:rsidRDefault="00CF1832" w:rsidP="00546083">
      <w:pPr>
        <w:pStyle w:val="BodyTextIndent"/>
        <w:tabs>
          <w:tab w:val="left" w:pos="3690"/>
        </w:tabs>
        <w:ind w:left="0"/>
        <w:jc w:val="center"/>
        <w:rPr>
          <w:rFonts w:ascii="Century Schoolbook" w:hAnsi="Century Schoolbook"/>
          <w:sz w:val="16"/>
          <w:szCs w:val="16"/>
        </w:rPr>
      </w:pPr>
      <w:r>
        <w:rPr>
          <w:rFonts w:ascii="Century Schoolbook" w:hAnsi="Century Schoolbook"/>
        </w:rPr>
        <w:pict>
          <v:rect id="_x0000_i1031" style="width:0;height:1.5pt" o:hralign="center" o:hrstd="t" o:hr="t" fillcolor="#9d9da1" stroked="f"/>
        </w:pict>
      </w:r>
    </w:p>
    <w:p w:rsidR="0062734A" w:rsidRDefault="0062734A" w:rsidP="00546083">
      <w:pPr>
        <w:pStyle w:val="BodyTextIndent"/>
        <w:tabs>
          <w:tab w:val="left" w:pos="3690"/>
        </w:tabs>
        <w:ind w:left="0"/>
        <w:jc w:val="center"/>
        <w:rPr>
          <w:rFonts w:ascii="Century Schoolbook" w:hAnsi="Century Schoolbook"/>
          <w:sz w:val="16"/>
          <w:szCs w:val="16"/>
        </w:rPr>
      </w:pPr>
    </w:p>
    <w:p w:rsidR="00505045" w:rsidRDefault="00505045" w:rsidP="00505045">
      <w:pPr>
        <w:rPr>
          <w:rFonts w:ascii="Century Schoolbook" w:hAnsi="Century Schoolbook"/>
          <w:b/>
          <w:sz w:val="24"/>
          <w:szCs w:val="24"/>
        </w:rPr>
      </w:pPr>
      <w:r>
        <w:rPr>
          <w:rFonts w:ascii="Century Schoolbook" w:hAnsi="Century Schoolbook"/>
          <w:b/>
          <w:sz w:val="24"/>
          <w:szCs w:val="24"/>
        </w:rPr>
        <w:t>Need More Help?</w:t>
      </w:r>
    </w:p>
    <w:p w:rsidR="0062734A" w:rsidRDefault="0062734A" w:rsidP="00505045">
      <w:pPr>
        <w:pStyle w:val="BodyTextIndent"/>
        <w:tabs>
          <w:tab w:val="left" w:pos="3690"/>
        </w:tabs>
        <w:ind w:left="0"/>
        <w:rPr>
          <w:rFonts w:ascii="Century Schoolbook" w:hAnsi="Century Schoolbook"/>
          <w:sz w:val="16"/>
          <w:szCs w:val="16"/>
        </w:rPr>
      </w:pPr>
    </w:p>
    <w:p w:rsidR="00505045" w:rsidRDefault="0093131F" w:rsidP="00505045">
      <w:pPr>
        <w:pStyle w:val="BodyTextIndent"/>
        <w:tabs>
          <w:tab w:val="left" w:pos="3690"/>
        </w:tabs>
        <w:ind w:left="0"/>
        <w:rPr>
          <w:rFonts w:ascii="Century Schoolbook" w:hAnsi="Century Schoolbook"/>
          <w:sz w:val="22"/>
          <w:szCs w:val="22"/>
        </w:rPr>
      </w:pPr>
      <w:r>
        <w:rPr>
          <w:rFonts w:ascii="Century Schoolbook" w:hAnsi="Century Schoolbook"/>
          <w:sz w:val="22"/>
          <w:szCs w:val="22"/>
        </w:rPr>
        <w:t xml:space="preserve">Try </w:t>
      </w:r>
      <w:r w:rsidR="00505045" w:rsidRPr="00251F22">
        <w:rPr>
          <w:rFonts w:ascii="Century Schoolbook" w:hAnsi="Century Schoolbook"/>
          <w:sz w:val="22"/>
          <w:szCs w:val="22"/>
        </w:rPr>
        <w:t xml:space="preserve">the </w:t>
      </w:r>
      <w:r w:rsidR="0002281F">
        <w:rPr>
          <w:rFonts w:ascii="Century Schoolbook" w:hAnsi="Century Schoolbook"/>
          <w:b/>
          <w:sz w:val="22"/>
          <w:szCs w:val="22"/>
        </w:rPr>
        <w:t xml:space="preserve">ATEC 3353 </w:t>
      </w:r>
      <w:r w:rsidR="00CE0356" w:rsidRPr="00CE0356">
        <w:rPr>
          <w:rFonts w:ascii="Century Schoolbook" w:hAnsi="Century Schoolbook"/>
          <w:sz w:val="22"/>
          <w:szCs w:val="22"/>
        </w:rPr>
        <w:t>(</w:t>
      </w:r>
      <w:r w:rsidR="00CE0356">
        <w:rPr>
          <w:rFonts w:ascii="Century Schoolbook" w:hAnsi="Century Schoolbook"/>
          <w:sz w:val="22"/>
          <w:szCs w:val="22"/>
        </w:rPr>
        <w:t>“</w:t>
      </w:r>
      <w:r w:rsidR="00CE0356" w:rsidRPr="00CE0356">
        <w:rPr>
          <w:rFonts w:ascii="Century Schoolbook" w:hAnsi="Century Schoolbook"/>
          <w:sz w:val="22"/>
          <w:szCs w:val="22"/>
        </w:rPr>
        <w:t>game studies</w:t>
      </w:r>
      <w:r w:rsidR="00CE0356">
        <w:rPr>
          <w:rFonts w:ascii="Century Schoolbook" w:hAnsi="Century Schoolbook"/>
          <w:sz w:val="22"/>
          <w:szCs w:val="22"/>
        </w:rPr>
        <w:t>”</w:t>
      </w:r>
      <w:r w:rsidR="00CE0356" w:rsidRPr="00CE0356">
        <w:rPr>
          <w:rFonts w:ascii="Century Schoolbook" w:hAnsi="Century Schoolbook"/>
          <w:sz w:val="22"/>
          <w:szCs w:val="22"/>
        </w:rPr>
        <w:t>)</w:t>
      </w:r>
      <w:r w:rsidR="00CE0356">
        <w:rPr>
          <w:rFonts w:ascii="Century Schoolbook" w:hAnsi="Century Schoolbook"/>
          <w:b/>
          <w:sz w:val="22"/>
          <w:szCs w:val="22"/>
        </w:rPr>
        <w:t xml:space="preserve"> </w:t>
      </w:r>
      <w:r w:rsidR="00505045" w:rsidRPr="00251F22">
        <w:rPr>
          <w:rFonts w:ascii="Century Schoolbook" w:hAnsi="Century Schoolbook"/>
          <w:sz w:val="22"/>
          <w:szCs w:val="22"/>
        </w:rPr>
        <w:t>research guide (</w:t>
      </w:r>
      <w:hyperlink r:id="rId27" w:history="1">
        <w:r w:rsidR="00FE6100" w:rsidRPr="00FE6100">
          <w:rPr>
            <w:rStyle w:val="Hyperlink"/>
            <w:rFonts w:ascii="Century Schoolbook" w:hAnsi="Century Schoolbook"/>
            <w:b/>
            <w:color w:val="E36C0A" w:themeColor="accent6" w:themeShade="BF"/>
            <w:sz w:val="22"/>
            <w:szCs w:val="22"/>
          </w:rPr>
          <w:t>http://libguides.utdallas.edu/atec3353</w:t>
        </w:r>
      </w:hyperlink>
      <w:r w:rsidR="00505045" w:rsidRPr="00251F22">
        <w:rPr>
          <w:rFonts w:ascii="Century Schoolbook" w:hAnsi="Century Schoolbook"/>
          <w:sz w:val="22"/>
          <w:szCs w:val="22"/>
        </w:rPr>
        <w:t xml:space="preserve">) for advice on </w:t>
      </w:r>
      <w:r w:rsidR="00251F22" w:rsidRPr="00251F22">
        <w:rPr>
          <w:rFonts w:ascii="Century Schoolbook" w:hAnsi="Century Schoolbook"/>
          <w:sz w:val="22"/>
          <w:szCs w:val="22"/>
        </w:rPr>
        <w:t xml:space="preserve">where to start </w:t>
      </w:r>
      <w:r w:rsidR="005A05C1">
        <w:rPr>
          <w:rFonts w:ascii="Century Schoolbook" w:hAnsi="Century Schoolbook"/>
          <w:sz w:val="22"/>
          <w:szCs w:val="22"/>
        </w:rPr>
        <w:t xml:space="preserve">looking </w:t>
      </w:r>
      <w:r w:rsidR="00251F22" w:rsidRPr="00251F22">
        <w:rPr>
          <w:rFonts w:ascii="Century Schoolbook" w:hAnsi="Century Schoolbook"/>
          <w:sz w:val="22"/>
          <w:szCs w:val="22"/>
        </w:rPr>
        <w:t>for books, journal articles and scholarly studies</w:t>
      </w:r>
      <w:r w:rsidR="00251F22">
        <w:rPr>
          <w:rFonts w:ascii="Century Schoolbook" w:hAnsi="Century Schoolbook"/>
          <w:sz w:val="22"/>
          <w:szCs w:val="22"/>
        </w:rPr>
        <w:t xml:space="preserve"> </w:t>
      </w:r>
      <w:r w:rsidR="008A5AE2">
        <w:rPr>
          <w:rFonts w:ascii="Century Schoolbook" w:hAnsi="Century Schoolbook"/>
          <w:sz w:val="22"/>
          <w:szCs w:val="22"/>
        </w:rPr>
        <w:t xml:space="preserve">on </w:t>
      </w:r>
      <w:r>
        <w:rPr>
          <w:rFonts w:ascii="Century Schoolbook" w:hAnsi="Century Schoolbook"/>
          <w:sz w:val="22"/>
          <w:szCs w:val="22"/>
        </w:rPr>
        <w:t>gaming and game studies</w:t>
      </w:r>
      <w:r w:rsidR="00251F22" w:rsidRPr="00251F22">
        <w:rPr>
          <w:rFonts w:ascii="Century Schoolbook" w:hAnsi="Century Schoolbook"/>
          <w:sz w:val="22"/>
          <w:szCs w:val="22"/>
        </w:rPr>
        <w:t xml:space="preserve">. </w:t>
      </w:r>
      <w:r w:rsidR="00FD0AF1">
        <w:rPr>
          <w:rFonts w:ascii="Century Schoolbook" w:hAnsi="Century Schoolbook"/>
          <w:sz w:val="22"/>
          <w:szCs w:val="22"/>
        </w:rPr>
        <w:t>I</w:t>
      </w:r>
      <w:r w:rsidR="00251F22" w:rsidRPr="00251F22">
        <w:rPr>
          <w:rFonts w:ascii="Century Schoolbook" w:hAnsi="Century Schoolbook"/>
          <w:sz w:val="22"/>
          <w:szCs w:val="22"/>
        </w:rPr>
        <w:t xml:space="preserve">t contains </w:t>
      </w:r>
      <w:r>
        <w:rPr>
          <w:rFonts w:ascii="Century Schoolbook" w:hAnsi="Century Schoolbook"/>
          <w:sz w:val="22"/>
          <w:szCs w:val="22"/>
        </w:rPr>
        <w:t xml:space="preserve">links to </w:t>
      </w:r>
      <w:r w:rsidR="00251F22" w:rsidRPr="00251F22">
        <w:rPr>
          <w:rFonts w:ascii="Century Schoolbook" w:hAnsi="Century Schoolbook"/>
          <w:sz w:val="22"/>
          <w:szCs w:val="22"/>
        </w:rPr>
        <w:t>useful websites for paper preparation (writing &amp; citing)</w:t>
      </w:r>
      <w:r w:rsidR="00FD0AF1">
        <w:rPr>
          <w:rFonts w:ascii="Century Schoolbook" w:hAnsi="Century Schoolbook"/>
          <w:sz w:val="22"/>
          <w:szCs w:val="22"/>
        </w:rPr>
        <w:t>, too</w:t>
      </w:r>
      <w:r w:rsidR="00251F22" w:rsidRPr="00251F22">
        <w:rPr>
          <w:rFonts w:ascii="Century Schoolbook" w:hAnsi="Century Schoolbook"/>
          <w:sz w:val="22"/>
          <w:szCs w:val="22"/>
        </w:rPr>
        <w:t xml:space="preserve">. </w:t>
      </w:r>
      <w:r w:rsidR="00251F22">
        <w:rPr>
          <w:rFonts w:ascii="Century Schoolbook" w:hAnsi="Century Schoolbook"/>
          <w:sz w:val="22"/>
          <w:szCs w:val="22"/>
        </w:rPr>
        <w:t xml:space="preserve">Lastly, </w:t>
      </w:r>
      <w:r w:rsidR="00FD0AF1">
        <w:rPr>
          <w:rFonts w:ascii="Century Schoolbook" w:hAnsi="Century Schoolbook"/>
          <w:sz w:val="22"/>
          <w:szCs w:val="22"/>
        </w:rPr>
        <w:t>feel free to contact me as the need arises. My contact info is listed below</w:t>
      </w:r>
      <w:r w:rsidR="00251F22">
        <w:rPr>
          <w:rFonts w:ascii="Century Schoolbook" w:hAnsi="Century Schoolbook"/>
          <w:sz w:val="22"/>
          <w:szCs w:val="22"/>
        </w:rPr>
        <w:t>:</w:t>
      </w:r>
    </w:p>
    <w:p w:rsidR="00AA2C24" w:rsidRDefault="00AA2C24" w:rsidP="00505045">
      <w:pPr>
        <w:pStyle w:val="BodyTextIndent"/>
        <w:tabs>
          <w:tab w:val="left" w:pos="3690"/>
        </w:tabs>
        <w:ind w:left="0"/>
        <w:rPr>
          <w:rFonts w:ascii="Century Schoolbook" w:hAnsi="Century Schoolbook"/>
          <w:sz w:val="22"/>
          <w:szCs w:val="22"/>
        </w:rPr>
      </w:pPr>
    </w:p>
    <w:p w:rsidR="00B777A9" w:rsidRDefault="00B777A9" w:rsidP="00505045">
      <w:pPr>
        <w:pStyle w:val="BodyTextIndent"/>
        <w:tabs>
          <w:tab w:val="left" w:pos="3690"/>
        </w:tabs>
        <w:ind w:left="0"/>
        <w:rPr>
          <w:rFonts w:ascii="Century Schoolbook" w:hAnsi="Century Schoolbook"/>
          <w:sz w:val="22"/>
          <w:szCs w:val="22"/>
        </w:rPr>
      </w:pPr>
    </w:p>
    <w:p w:rsidR="00B777A9" w:rsidRDefault="00B777A9" w:rsidP="00505045">
      <w:pPr>
        <w:pStyle w:val="BodyTextIndent"/>
        <w:tabs>
          <w:tab w:val="left" w:pos="3690"/>
        </w:tabs>
        <w:ind w:left="0"/>
        <w:rPr>
          <w:rFonts w:ascii="Century Schoolbook" w:hAnsi="Century Schoolbook"/>
          <w:sz w:val="22"/>
          <w:szCs w:val="22"/>
        </w:rPr>
      </w:pPr>
    </w:p>
    <w:p w:rsidR="00B777A9" w:rsidRDefault="00B777A9" w:rsidP="00505045">
      <w:pPr>
        <w:pStyle w:val="BodyTextIndent"/>
        <w:tabs>
          <w:tab w:val="left" w:pos="3690"/>
        </w:tabs>
        <w:ind w:left="0"/>
        <w:rPr>
          <w:rFonts w:ascii="Century Schoolbook" w:hAnsi="Century Schoolbook"/>
          <w:sz w:val="22"/>
          <w:szCs w:val="22"/>
        </w:rPr>
      </w:pPr>
    </w:p>
    <w:p w:rsidR="00B777A9" w:rsidRDefault="00B777A9" w:rsidP="00505045">
      <w:pPr>
        <w:pStyle w:val="BodyTextIndent"/>
        <w:tabs>
          <w:tab w:val="left" w:pos="3690"/>
        </w:tabs>
        <w:ind w:left="0"/>
        <w:rPr>
          <w:rFonts w:ascii="Century Schoolbook" w:hAnsi="Century Schoolbook"/>
          <w:sz w:val="22"/>
          <w:szCs w:val="22"/>
        </w:rPr>
      </w:pPr>
    </w:p>
    <w:p w:rsidR="009327CA" w:rsidRDefault="009327CA" w:rsidP="00B777A9">
      <w:pPr>
        <w:pStyle w:val="BodyTextIndent"/>
        <w:tabs>
          <w:tab w:val="left" w:pos="3690"/>
        </w:tabs>
        <w:ind w:left="0"/>
        <w:jc w:val="center"/>
        <w:rPr>
          <w:rFonts w:ascii="Century Schoolbook" w:hAnsi="Century Schoolbook"/>
          <w:b/>
        </w:rPr>
      </w:pPr>
    </w:p>
    <w:p w:rsidR="009327CA" w:rsidRDefault="009327CA" w:rsidP="00B777A9">
      <w:pPr>
        <w:pStyle w:val="BodyTextIndent"/>
        <w:tabs>
          <w:tab w:val="left" w:pos="3690"/>
        </w:tabs>
        <w:ind w:left="0"/>
        <w:jc w:val="center"/>
        <w:rPr>
          <w:rFonts w:ascii="Century Schoolbook" w:hAnsi="Century Schoolbook"/>
          <w:b/>
        </w:rPr>
      </w:pPr>
    </w:p>
    <w:p w:rsidR="00B777A9" w:rsidRPr="00E249DC" w:rsidRDefault="00B777A9" w:rsidP="00B777A9">
      <w:pPr>
        <w:pStyle w:val="BodyTextIndent"/>
        <w:tabs>
          <w:tab w:val="left" w:pos="3690"/>
        </w:tabs>
        <w:ind w:left="0"/>
        <w:jc w:val="center"/>
        <w:rPr>
          <w:rFonts w:ascii="Century Schoolbook" w:hAnsi="Century Schoolbook"/>
          <w:sz w:val="22"/>
        </w:rPr>
      </w:pPr>
      <w:r w:rsidRPr="00E249DC">
        <w:rPr>
          <w:rFonts w:ascii="Century Schoolbook" w:hAnsi="Century Schoolbook"/>
          <w:b/>
          <w:sz w:val="22"/>
        </w:rPr>
        <w:t xml:space="preserve">Click </w:t>
      </w:r>
      <w:r w:rsidRPr="00E249DC">
        <w:rPr>
          <w:rFonts w:ascii="Century Schoolbook" w:hAnsi="Century Schoolbook"/>
          <w:b/>
          <w:noProof/>
          <w:color w:val="0000FF"/>
          <w:sz w:val="22"/>
        </w:rPr>
        <w:drawing>
          <wp:inline distT="0" distB="0" distL="0" distR="0" wp14:anchorId="402577E4" wp14:editId="78753B2B">
            <wp:extent cx="380026" cy="400050"/>
            <wp:effectExtent l="0" t="0" r="1270" b="0"/>
            <wp:docPr id="23" name="askalib" descr="ask a libraria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alib" descr="ask a libraria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3032" cy="403214"/>
                    </a:xfrm>
                    <a:prstGeom prst="rect">
                      <a:avLst/>
                    </a:prstGeom>
                    <a:noFill/>
                    <a:ln>
                      <a:noFill/>
                    </a:ln>
                  </pic:spPr>
                </pic:pic>
              </a:graphicData>
            </a:graphic>
          </wp:inline>
        </w:drawing>
      </w:r>
      <w:r w:rsidR="00FD0AF1" w:rsidRPr="00E249DC">
        <w:rPr>
          <w:rFonts w:ascii="Century Schoolbook" w:hAnsi="Century Schoolbook"/>
          <w:b/>
          <w:sz w:val="22"/>
        </w:rPr>
        <w:t xml:space="preserve">for </w:t>
      </w:r>
      <w:r w:rsidRPr="00E249DC">
        <w:rPr>
          <w:rFonts w:ascii="Century Schoolbook" w:hAnsi="Century Schoolbook"/>
          <w:b/>
          <w:sz w:val="22"/>
        </w:rPr>
        <w:t>Ask a Librarian</w:t>
      </w:r>
      <w:r w:rsidR="00FD0AF1" w:rsidRPr="00E249DC">
        <w:rPr>
          <w:rFonts w:ascii="Century Schoolbook" w:hAnsi="Century Schoolbook"/>
          <w:sz w:val="22"/>
        </w:rPr>
        <w:t xml:space="preserve"> </w:t>
      </w:r>
      <w:r w:rsidR="00FD0AF1" w:rsidRPr="00E249DC">
        <w:rPr>
          <w:rFonts w:ascii="Century Schoolbook" w:hAnsi="Century Schoolbook"/>
          <w:b/>
          <w:sz w:val="22"/>
        </w:rPr>
        <w:t>assistance</w:t>
      </w:r>
      <w:r w:rsidR="00FD0AF1" w:rsidRPr="00E249DC">
        <w:rPr>
          <w:rFonts w:ascii="Century Schoolbook" w:hAnsi="Century Schoolbook"/>
          <w:sz w:val="22"/>
        </w:rPr>
        <w:t>: call, e-mail, IM, or text a librarian;</w:t>
      </w:r>
      <w:r w:rsidRPr="00E249DC">
        <w:rPr>
          <w:rFonts w:ascii="Century Schoolbook" w:hAnsi="Century Schoolbook"/>
          <w:sz w:val="22"/>
        </w:rPr>
        <w:t xml:space="preserve"> or</w:t>
      </w:r>
    </w:p>
    <w:p w:rsidR="00B777A9" w:rsidRPr="00E249DC" w:rsidRDefault="00B777A9" w:rsidP="00B777A9">
      <w:pPr>
        <w:pStyle w:val="BodyTextIndent"/>
        <w:tabs>
          <w:tab w:val="left" w:pos="3690"/>
        </w:tabs>
        <w:ind w:left="0"/>
        <w:jc w:val="center"/>
        <w:rPr>
          <w:rFonts w:ascii="Century Schoolbook" w:hAnsi="Century Schoolbook"/>
          <w:sz w:val="22"/>
        </w:rPr>
      </w:pPr>
      <w:r w:rsidRPr="00E249DC">
        <w:rPr>
          <w:rFonts w:ascii="Century Schoolbook" w:hAnsi="Century Schoolbook"/>
          <w:noProof/>
          <w:sz w:val="28"/>
          <w:szCs w:val="24"/>
        </w:rPr>
        <w:drawing>
          <wp:inline distT="0" distB="0" distL="0" distR="0" wp14:anchorId="7D9E3787" wp14:editId="39C534E6">
            <wp:extent cx="529403" cy="790575"/>
            <wp:effectExtent l="0" t="0" r="4445" b="0"/>
            <wp:docPr id="24" name="Picture 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_thum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2429" cy="795093"/>
                    </a:xfrm>
                    <a:prstGeom prst="rect">
                      <a:avLst/>
                    </a:prstGeom>
                  </pic:spPr>
                </pic:pic>
              </a:graphicData>
            </a:graphic>
          </wp:inline>
        </w:drawing>
      </w:r>
      <w:r w:rsidRPr="00E249DC">
        <w:rPr>
          <w:rFonts w:ascii="Century Schoolbook" w:hAnsi="Century Schoolbook"/>
          <w:sz w:val="22"/>
        </w:rPr>
        <w:t xml:space="preserve">                 </w:t>
      </w:r>
    </w:p>
    <w:p w:rsidR="00B777A9" w:rsidRPr="00E249DC" w:rsidRDefault="00B777A9" w:rsidP="00B777A9">
      <w:pPr>
        <w:pStyle w:val="BodyTextIndent"/>
        <w:tabs>
          <w:tab w:val="left" w:pos="3690"/>
        </w:tabs>
        <w:ind w:left="0"/>
        <w:jc w:val="center"/>
        <w:rPr>
          <w:rFonts w:ascii="Century Schoolbook" w:hAnsi="Century Schoolbook"/>
          <w:sz w:val="22"/>
        </w:rPr>
      </w:pPr>
      <w:r w:rsidRPr="00E249DC">
        <w:rPr>
          <w:rFonts w:ascii="Century Schoolbook" w:hAnsi="Century Schoolbook"/>
          <w:sz w:val="22"/>
        </w:rPr>
        <w:t xml:space="preserve">Contact me, </w:t>
      </w:r>
      <w:r w:rsidRPr="00E249DC">
        <w:rPr>
          <w:rFonts w:ascii="Century Schoolbook" w:hAnsi="Century Schoolbook"/>
          <w:b/>
          <w:sz w:val="22"/>
        </w:rPr>
        <w:t>Matt Makowka</w:t>
      </w:r>
      <w:r w:rsidRPr="00E249DC">
        <w:rPr>
          <w:rFonts w:ascii="Century Schoolbook" w:hAnsi="Century Schoolbook"/>
          <w:sz w:val="22"/>
        </w:rPr>
        <w:t xml:space="preserve">, Reference Librarian, </w:t>
      </w:r>
      <w:proofErr w:type="gramStart"/>
      <w:r w:rsidRPr="00E249DC">
        <w:rPr>
          <w:rFonts w:ascii="Century Schoolbook" w:hAnsi="Century Schoolbook"/>
          <w:sz w:val="22"/>
        </w:rPr>
        <w:t>Engineering</w:t>
      </w:r>
      <w:proofErr w:type="gramEnd"/>
      <w:r w:rsidR="0059478A" w:rsidRPr="00E249DC">
        <w:rPr>
          <w:rFonts w:ascii="Century Schoolbook" w:hAnsi="Century Schoolbook"/>
          <w:sz w:val="22"/>
        </w:rPr>
        <w:t>/EMAC/ATEC</w:t>
      </w:r>
      <w:r w:rsidRPr="00E249DC">
        <w:rPr>
          <w:rFonts w:ascii="Century Schoolbook" w:hAnsi="Century Schoolbook"/>
          <w:sz w:val="22"/>
        </w:rPr>
        <w:t xml:space="preserve"> Liaison. </w:t>
      </w:r>
    </w:p>
    <w:p w:rsidR="00B777A9" w:rsidRPr="00E249DC" w:rsidRDefault="0095259A" w:rsidP="00B777A9">
      <w:pPr>
        <w:pStyle w:val="BodyTextIndent"/>
        <w:tabs>
          <w:tab w:val="left" w:pos="3690"/>
        </w:tabs>
        <w:ind w:left="0"/>
        <w:jc w:val="center"/>
        <w:rPr>
          <w:rFonts w:ascii="Century Schoolbook" w:hAnsi="Century Schoolbook"/>
          <w:b/>
          <w:color w:val="CC3300"/>
          <w:sz w:val="22"/>
        </w:rPr>
      </w:pPr>
      <w:hyperlink r:id="rId32" w:history="1">
        <w:r w:rsidRPr="0095259A">
          <w:rPr>
            <w:rStyle w:val="Hyperlink"/>
            <w:rFonts w:ascii="Century Schoolbook" w:hAnsi="Century Schoolbook"/>
            <w:b/>
            <w:color w:val="E36C0A" w:themeColor="accent6" w:themeShade="BF"/>
            <w:sz w:val="22"/>
          </w:rPr>
          <w:t>mattmm@utdallas.edu</w:t>
        </w:r>
      </w:hyperlink>
      <w:r>
        <w:rPr>
          <w:rFonts w:ascii="Century Schoolbook" w:hAnsi="Century Schoolbook"/>
          <w:b/>
          <w:color w:val="CC3300"/>
          <w:sz w:val="22"/>
        </w:rPr>
        <w:t xml:space="preserve"> </w:t>
      </w:r>
      <w:r w:rsidR="00B777A9" w:rsidRPr="00E249DC">
        <w:rPr>
          <w:rFonts w:ascii="Century Schoolbook" w:hAnsi="Century Schoolbook"/>
          <w:b/>
          <w:color w:val="CC3300"/>
          <w:sz w:val="22"/>
        </w:rPr>
        <w:t xml:space="preserve"> </w:t>
      </w:r>
    </w:p>
    <w:p w:rsidR="00B777A9" w:rsidRPr="00E249DC" w:rsidRDefault="00B777A9" w:rsidP="00B777A9">
      <w:pPr>
        <w:pStyle w:val="BodyTextIndent"/>
        <w:tabs>
          <w:tab w:val="left" w:pos="3690"/>
        </w:tabs>
        <w:ind w:left="0"/>
        <w:jc w:val="center"/>
        <w:rPr>
          <w:rFonts w:ascii="Century Schoolbook" w:hAnsi="Century Schoolbook"/>
          <w:b/>
          <w:sz w:val="22"/>
        </w:rPr>
      </w:pPr>
      <w:r w:rsidRPr="00E249DC">
        <w:rPr>
          <w:rFonts w:ascii="Century Schoolbook" w:hAnsi="Century Schoolbook"/>
          <w:b/>
          <w:sz w:val="22"/>
        </w:rPr>
        <w:t>972-883-6773</w:t>
      </w:r>
    </w:p>
    <w:p w:rsidR="009C021E" w:rsidRPr="00E249DC" w:rsidRDefault="00FD0AF1" w:rsidP="009C021E">
      <w:pPr>
        <w:pStyle w:val="BodyTextIndent"/>
        <w:tabs>
          <w:tab w:val="left" w:pos="3690"/>
        </w:tabs>
        <w:ind w:left="0"/>
        <w:jc w:val="center"/>
        <w:rPr>
          <w:rFonts w:ascii="Century Schoolbook" w:hAnsi="Century Schoolbook"/>
          <w:b/>
          <w:color w:val="CC3300"/>
          <w:sz w:val="22"/>
        </w:rPr>
      </w:pPr>
      <w:r w:rsidRPr="00E249DC">
        <w:rPr>
          <w:rFonts w:ascii="Century Schoolbook" w:hAnsi="Century Schoolbook"/>
          <w:sz w:val="22"/>
        </w:rPr>
        <w:t xml:space="preserve">Access the companion site to this guide at </w:t>
      </w:r>
      <w:hyperlink r:id="rId33" w:history="1">
        <w:r w:rsidR="00602AD0" w:rsidRPr="00602AD0">
          <w:rPr>
            <w:rStyle w:val="Hyperlink"/>
            <w:rFonts w:ascii="Century Schoolbook" w:hAnsi="Century Schoolbook"/>
            <w:b/>
            <w:color w:val="E36C0A" w:themeColor="accent6" w:themeShade="BF"/>
            <w:sz w:val="22"/>
          </w:rPr>
          <w:t>http://libguides.utdallas.edu/atec3353</w:t>
        </w:r>
      </w:hyperlink>
      <w:r w:rsidR="00602AD0">
        <w:rPr>
          <w:rFonts w:ascii="Century Schoolbook" w:hAnsi="Century Schoolbook"/>
          <w:b/>
          <w:color w:val="CC3300"/>
          <w:sz w:val="22"/>
        </w:rPr>
        <w:t xml:space="preserve"> </w:t>
      </w:r>
      <w:r w:rsidR="009C021E" w:rsidRPr="00E249DC">
        <w:rPr>
          <w:rFonts w:ascii="Century Schoolbook" w:hAnsi="Century Schoolbook"/>
          <w:b/>
          <w:color w:val="CC3300"/>
          <w:sz w:val="22"/>
        </w:rPr>
        <w:t xml:space="preserve"> </w:t>
      </w:r>
    </w:p>
    <w:p w:rsidR="00B777A9" w:rsidRPr="00E249DC" w:rsidRDefault="00B777A9" w:rsidP="00B777A9">
      <w:pPr>
        <w:pStyle w:val="BodyTextIndent"/>
        <w:tabs>
          <w:tab w:val="left" w:pos="3690"/>
        </w:tabs>
        <w:ind w:left="0"/>
        <w:jc w:val="center"/>
        <w:rPr>
          <w:rFonts w:ascii="Century Schoolbook" w:hAnsi="Century Schoolbook"/>
          <w:sz w:val="18"/>
          <w:szCs w:val="16"/>
        </w:rPr>
      </w:pPr>
    </w:p>
    <w:p w:rsidR="00B777A9" w:rsidRDefault="00B777A9" w:rsidP="00B777A9">
      <w:pPr>
        <w:pStyle w:val="BodyTextIndent"/>
        <w:tabs>
          <w:tab w:val="left" w:pos="3690"/>
        </w:tabs>
        <w:ind w:left="0"/>
        <w:jc w:val="center"/>
        <w:rPr>
          <w:rFonts w:ascii="Century Schoolbook" w:hAnsi="Century Schoolbook"/>
          <w:sz w:val="16"/>
          <w:szCs w:val="16"/>
        </w:rPr>
      </w:pPr>
    </w:p>
    <w:p w:rsidR="00B777A9" w:rsidRDefault="00B777A9" w:rsidP="00B777A9">
      <w:pPr>
        <w:pStyle w:val="BodyTextIndent"/>
        <w:tabs>
          <w:tab w:val="left" w:pos="3690"/>
        </w:tabs>
        <w:ind w:left="0"/>
        <w:jc w:val="center"/>
        <w:rPr>
          <w:rFonts w:ascii="Century Schoolbook" w:hAnsi="Century Schoolbook"/>
          <w:sz w:val="16"/>
          <w:szCs w:val="16"/>
        </w:rPr>
      </w:pPr>
    </w:p>
    <w:p w:rsidR="00B777A9" w:rsidRDefault="00B777A9" w:rsidP="00B777A9">
      <w:pPr>
        <w:pStyle w:val="BodyTextIndent"/>
        <w:tabs>
          <w:tab w:val="left" w:pos="3690"/>
        </w:tabs>
        <w:ind w:left="0"/>
        <w:jc w:val="center"/>
        <w:rPr>
          <w:rFonts w:ascii="Century Schoolbook" w:hAnsi="Century Schoolbook"/>
          <w:sz w:val="16"/>
          <w:szCs w:val="16"/>
        </w:rPr>
      </w:pPr>
    </w:p>
    <w:p w:rsidR="00B777A9" w:rsidRDefault="00B777A9" w:rsidP="00B777A9">
      <w:pPr>
        <w:pStyle w:val="BodyTextIndent"/>
        <w:tabs>
          <w:tab w:val="left" w:pos="3690"/>
        </w:tabs>
        <w:ind w:left="0"/>
        <w:jc w:val="center"/>
        <w:rPr>
          <w:rFonts w:ascii="Century Schoolbook" w:hAnsi="Century Schoolbook"/>
          <w:sz w:val="16"/>
          <w:szCs w:val="16"/>
        </w:rPr>
      </w:pPr>
    </w:p>
    <w:p w:rsidR="00B777A9" w:rsidRDefault="00B777A9" w:rsidP="00B777A9">
      <w:pPr>
        <w:pStyle w:val="BodyTextIndent"/>
        <w:tabs>
          <w:tab w:val="left" w:pos="3690"/>
        </w:tabs>
        <w:ind w:left="0"/>
        <w:jc w:val="center"/>
        <w:rPr>
          <w:rFonts w:ascii="Century Schoolbook" w:hAnsi="Century Schoolbook"/>
          <w:sz w:val="16"/>
          <w:szCs w:val="16"/>
        </w:rPr>
      </w:pPr>
    </w:p>
    <w:p w:rsidR="00FD0AF1" w:rsidRDefault="00FD0AF1" w:rsidP="00B777A9">
      <w:pPr>
        <w:pStyle w:val="BodyTextIndent"/>
        <w:tabs>
          <w:tab w:val="left" w:pos="3690"/>
        </w:tabs>
        <w:ind w:left="0"/>
        <w:jc w:val="center"/>
        <w:rPr>
          <w:rFonts w:ascii="Century Schoolbook" w:hAnsi="Century Schoolbook"/>
          <w:sz w:val="16"/>
          <w:szCs w:val="16"/>
        </w:rPr>
      </w:pPr>
    </w:p>
    <w:p w:rsidR="00FD0AF1" w:rsidRDefault="00FD0AF1" w:rsidP="00B777A9">
      <w:pPr>
        <w:pStyle w:val="BodyTextIndent"/>
        <w:tabs>
          <w:tab w:val="left" w:pos="3690"/>
        </w:tabs>
        <w:ind w:left="0"/>
        <w:jc w:val="center"/>
        <w:rPr>
          <w:rFonts w:ascii="Century Schoolbook" w:hAnsi="Century Schoolbook"/>
          <w:sz w:val="16"/>
          <w:szCs w:val="16"/>
        </w:rPr>
      </w:pPr>
    </w:p>
    <w:p w:rsidR="00FD0AF1" w:rsidRDefault="00FD0AF1" w:rsidP="00B777A9">
      <w:pPr>
        <w:pStyle w:val="BodyTextIndent"/>
        <w:tabs>
          <w:tab w:val="left" w:pos="3690"/>
        </w:tabs>
        <w:ind w:left="0"/>
        <w:jc w:val="center"/>
        <w:rPr>
          <w:rFonts w:ascii="Century Schoolbook" w:hAnsi="Century Schoolbook"/>
          <w:sz w:val="16"/>
          <w:szCs w:val="16"/>
        </w:rPr>
      </w:pPr>
    </w:p>
    <w:p w:rsidR="00B777A9" w:rsidRPr="008B1BC4" w:rsidRDefault="00B777A9" w:rsidP="00B777A9">
      <w:pPr>
        <w:pStyle w:val="BodyTextIndent"/>
        <w:tabs>
          <w:tab w:val="left" w:pos="3690"/>
        </w:tabs>
        <w:ind w:left="0"/>
        <w:jc w:val="center"/>
        <w:rPr>
          <w:rFonts w:ascii="Century Schoolbook" w:hAnsi="Century Schoolbook"/>
          <w:sz w:val="16"/>
          <w:szCs w:val="16"/>
        </w:rPr>
      </w:pPr>
      <w:r w:rsidRPr="008B1BC4">
        <w:rPr>
          <w:rFonts w:ascii="Century Schoolbook" w:hAnsi="Century Schoolbook"/>
          <w:sz w:val="16"/>
          <w:szCs w:val="16"/>
        </w:rPr>
        <w:t>An Equal Opportunity/Affirmative Action University</w:t>
      </w:r>
    </w:p>
    <w:p w:rsidR="00B777A9" w:rsidRPr="008B1BC4" w:rsidRDefault="00B777A9" w:rsidP="00B777A9">
      <w:pPr>
        <w:pStyle w:val="BodyTextIndent"/>
        <w:tabs>
          <w:tab w:val="left" w:pos="3690"/>
        </w:tabs>
        <w:ind w:left="0"/>
        <w:jc w:val="center"/>
        <w:rPr>
          <w:rFonts w:ascii="Century Schoolbook" w:hAnsi="Century Schoolbook"/>
          <w:sz w:val="16"/>
          <w:szCs w:val="16"/>
        </w:rPr>
      </w:pPr>
      <w:r w:rsidRPr="008B1BC4">
        <w:rPr>
          <w:rFonts w:ascii="Century Schoolbook" w:hAnsi="Century Schoolbook"/>
          <w:sz w:val="16"/>
          <w:szCs w:val="16"/>
        </w:rPr>
        <w:t xml:space="preserve">P. O. Box </w:t>
      </w:r>
      <w:proofErr w:type="gramStart"/>
      <w:r w:rsidRPr="008B1BC4">
        <w:rPr>
          <w:rFonts w:ascii="Century Schoolbook" w:hAnsi="Century Schoolbook"/>
          <w:sz w:val="16"/>
          <w:szCs w:val="16"/>
        </w:rPr>
        <w:t>830643  Richardson</w:t>
      </w:r>
      <w:proofErr w:type="gramEnd"/>
      <w:r w:rsidRPr="008B1BC4">
        <w:rPr>
          <w:rFonts w:ascii="Century Schoolbook" w:hAnsi="Century Schoolbook"/>
          <w:sz w:val="16"/>
          <w:szCs w:val="16"/>
        </w:rPr>
        <w:t>, TX 75083-0643  972-883-2955</w:t>
      </w:r>
    </w:p>
    <w:p w:rsidR="00546083" w:rsidRPr="008B1BC4" w:rsidRDefault="00B777A9" w:rsidP="00546083">
      <w:pPr>
        <w:pStyle w:val="BodyTextIndent"/>
        <w:tabs>
          <w:tab w:val="left" w:pos="3690"/>
        </w:tabs>
        <w:ind w:left="0"/>
        <w:jc w:val="center"/>
        <w:rPr>
          <w:rFonts w:ascii="Century Schoolbook" w:hAnsi="Century Schoolbook"/>
          <w:sz w:val="16"/>
          <w:szCs w:val="16"/>
        </w:rPr>
      </w:pPr>
      <w:r w:rsidRPr="008B1BC4">
        <w:rPr>
          <w:rFonts w:ascii="Century Schoolbook" w:hAnsi="Century Schoolbook"/>
          <w:sz w:val="16"/>
          <w:szCs w:val="16"/>
        </w:rPr>
        <w:tab/>
      </w:r>
      <w:r w:rsidRPr="008B1BC4">
        <w:rPr>
          <w:rFonts w:ascii="Century Schoolbook" w:hAnsi="Century Schoolbook"/>
          <w:sz w:val="16"/>
          <w:szCs w:val="16"/>
        </w:rPr>
        <w:tab/>
      </w:r>
      <w:r w:rsidRPr="008B1BC4">
        <w:rPr>
          <w:rFonts w:ascii="Century Schoolbook" w:hAnsi="Century Schoolbook"/>
          <w:sz w:val="16"/>
          <w:szCs w:val="16"/>
        </w:rPr>
        <w:tab/>
      </w:r>
      <w:r w:rsidRPr="008B1BC4">
        <w:rPr>
          <w:rFonts w:ascii="Century Schoolbook" w:hAnsi="Century Schoolbook"/>
          <w:sz w:val="16"/>
          <w:szCs w:val="16"/>
        </w:rPr>
        <w:tab/>
      </w:r>
      <w:r w:rsidRPr="008B1BC4">
        <w:rPr>
          <w:rFonts w:ascii="Century Schoolbook" w:hAnsi="Century Schoolbook"/>
          <w:sz w:val="16"/>
          <w:szCs w:val="16"/>
        </w:rPr>
        <w:tab/>
      </w:r>
      <w:r w:rsidRPr="008B1BC4">
        <w:rPr>
          <w:rFonts w:ascii="Century Schoolbook" w:hAnsi="Century Schoolbook"/>
          <w:sz w:val="16"/>
          <w:szCs w:val="16"/>
        </w:rPr>
        <w:tab/>
      </w:r>
      <w:r w:rsidRPr="008B1BC4">
        <w:rPr>
          <w:rFonts w:ascii="Century Schoolbook" w:hAnsi="Century Schoolbook"/>
          <w:sz w:val="16"/>
          <w:szCs w:val="16"/>
        </w:rPr>
        <w:tab/>
      </w:r>
      <w:r>
        <w:rPr>
          <w:rFonts w:ascii="Century Schoolbook" w:hAnsi="Century Schoolbook"/>
          <w:sz w:val="16"/>
          <w:szCs w:val="16"/>
        </w:rPr>
        <w:t xml:space="preserve">                                          </w:t>
      </w:r>
      <w:r w:rsidR="004B1BC3">
        <w:rPr>
          <w:rFonts w:ascii="Century Schoolbook" w:hAnsi="Century Schoolbook"/>
          <w:sz w:val="16"/>
          <w:szCs w:val="16"/>
        </w:rPr>
        <w:t>Fall</w:t>
      </w:r>
      <w:r w:rsidR="00A21C6E">
        <w:rPr>
          <w:rFonts w:ascii="Century Schoolbook" w:hAnsi="Century Schoolbook"/>
          <w:sz w:val="16"/>
          <w:szCs w:val="16"/>
        </w:rPr>
        <w:t xml:space="preserve"> 2013</w:t>
      </w:r>
    </w:p>
    <w:sectPr w:rsidR="00546083" w:rsidRPr="008B1BC4" w:rsidSect="00C86A07">
      <w:footerReference w:type="default" r:id="rId34"/>
      <w:pgSz w:w="12240" w:h="15840" w:code="1"/>
      <w:pgMar w:top="432" w:right="432" w:bottom="432" w:left="43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8A" w:rsidRDefault="00D71A8A" w:rsidP="00A17765">
      <w:r>
        <w:separator/>
      </w:r>
    </w:p>
  </w:endnote>
  <w:endnote w:type="continuationSeparator" w:id="0">
    <w:p w:rsidR="00D71A8A" w:rsidRDefault="00D71A8A" w:rsidP="00A1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Regular">
    <w:altName w:val="Arial"/>
    <w:panose1 w:val="00000000000000000000"/>
    <w:charset w:val="00"/>
    <w:family w:val="modern"/>
    <w:notTrueType/>
    <w:pitch w:val="variable"/>
    <w:sig w:usb0="00000001" w:usb1="4000206A"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pperplate Gothic Bold" w:hAnsi="Copperplate Gothic Bold"/>
      </w:rPr>
      <w:id w:val="1361697863"/>
      <w:docPartObj>
        <w:docPartGallery w:val="Page Numbers (Bottom of Page)"/>
        <w:docPartUnique/>
      </w:docPartObj>
    </w:sdtPr>
    <w:sdtEndPr>
      <w:rPr>
        <w:noProof/>
      </w:rPr>
    </w:sdtEndPr>
    <w:sdtContent>
      <w:p w:rsidR="00D71A8A" w:rsidRPr="00A17765" w:rsidRDefault="00D71A8A">
        <w:pPr>
          <w:pStyle w:val="Footer"/>
          <w:jc w:val="right"/>
          <w:rPr>
            <w:rFonts w:ascii="Copperplate Gothic Bold" w:hAnsi="Copperplate Gothic Bold"/>
          </w:rPr>
        </w:pPr>
        <w:r w:rsidRPr="00E32ED0">
          <w:rPr>
            <w:rFonts w:ascii="Copperplate Gothic Bold" w:hAnsi="Copperplate Gothic Bold"/>
            <w:sz w:val="16"/>
            <w:szCs w:val="16"/>
          </w:rPr>
          <w:fldChar w:fldCharType="begin"/>
        </w:r>
        <w:r w:rsidRPr="00E32ED0">
          <w:rPr>
            <w:rFonts w:ascii="Copperplate Gothic Bold" w:hAnsi="Copperplate Gothic Bold"/>
            <w:sz w:val="16"/>
            <w:szCs w:val="16"/>
          </w:rPr>
          <w:instrText xml:space="preserve"> PAGE   \* MERGEFORMAT </w:instrText>
        </w:r>
        <w:r w:rsidRPr="00E32ED0">
          <w:rPr>
            <w:rFonts w:ascii="Copperplate Gothic Bold" w:hAnsi="Copperplate Gothic Bold"/>
            <w:sz w:val="16"/>
            <w:szCs w:val="16"/>
          </w:rPr>
          <w:fldChar w:fldCharType="separate"/>
        </w:r>
        <w:r w:rsidR="00CF1832">
          <w:rPr>
            <w:rFonts w:ascii="Copperplate Gothic Bold" w:hAnsi="Copperplate Gothic Bold"/>
            <w:noProof/>
            <w:sz w:val="16"/>
            <w:szCs w:val="16"/>
          </w:rPr>
          <w:t>6</w:t>
        </w:r>
        <w:r w:rsidRPr="00E32ED0">
          <w:rPr>
            <w:rFonts w:ascii="Copperplate Gothic Bold" w:hAnsi="Copperplate Gothic Bold"/>
            <w:noProof/>
            <w:sz w:val="16"/>
            <w:szCs w:val="16"/>
          </w:rPr>
          <w:fldChar w:fldCharType="end"/>
        </w:r>
      </w:p>
    </w:sdtContent>
  </w:sdt>
  <w:p w:rsidR="00D71A8A" w:rsidRDefault="00D71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8A" w:rsidRDefault="00D71A8A" w:rsidP="00A17765">
      <w:r>
        <w:separator/>
      </w:r>
    </w:p>
  </w:footnote>
  <w:footnote w:type="continuationSeparator" w:id="0">
    <w:p w:rsidR="00D71A8A" w:rsidRDefault="00D71A8A" w:rsidP="00A17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544"/>
    <w:multiLevelType w:val="hybridMultilevel"/>
    <w:tmpl w:val="C7FA3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157023"/>
    <w:multiLevelType w:val="singleLevel"/>
    <w:tmpl w:val="7206AEFA"/>
    <w:lvl w:ilvl="0">
      <w:start w:val="3"/>
      <w:numFmt w:val="upperLetter"/>
      <w:lvlText w:val="%1."/>
      <w:lvlJc w:val="left"/>
      <w:pPr>
        <w:tabs>
          <w:tab w:val="num" w:pos="1080"/>
        </w:tabs>
        <w:ind w:left="1080" w:hanging="360"/>
      </w:pPr>
      <w:rPr>
        <w:rFonts w:hint="default"/>
      </w:rPr>
    </w:lvl>
  </w:abstractNum>
  <w:abstractNum w:abstractNumId="2">
    <w:nsid w:val="050373AE"/>
    <w:multiLevelType w:val="singleLevel"/>
    <w:tmpl w:val="73867B12"/>
    <w:lvl w:ilvl="0">
      <w:start w:val="3"/>
      <w:numFmt w:val="upperLetter"/>
      <w:lvlText w:val="%1."/>
      <w:lvlJc w:val="left"/>
      <w:pPr>
        <w:tabs>
          <w:tab w:val="num" w:pos="1080"/>
        </w:tabs>
        <w:ind w:left="1080" w:hanging="360"/>
      </w:pPr>
      <w:rPr>
        <w:rFonts w:hint="default"/>
      </w:rPr>
    </w:lvl>
  </w:abstractNum>
  <w:abstractNum w:abstractNumId="3">
    <w:nsid w:val="0A9F2107"/>
    <w:multiLevelType w:val="multilevel"/>
    <w:tmpl w:val="2AF8C006"/>
    <w:lvl w:ilvl="0">
      <w:start w:val="1"/>
      <w:numFmt w:val="decimal"/>
      <w:lvlText w:val="%1."/>
      <w:lvlJc w:val="left"/>
      <w:pPr>
        <w:tabs>
          <w:tab w:val="num" w:pos="630"/>
        </w:tabs>
        <w:ind w:left="630" w:hanging="6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B254EB5"/>
    <w:multiLevelType w:val="multilevel"/>
    <w:tmpl w:val="2AF8C006"/>
    <w:lvl w:ilvl="0">
      <w:start w:val="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32685"/>
    <w:multiLevelType w:val="hybridMultilevel"/>
    <w:tmpl w:val="46EAF830"/>
    <w:lvl w:ilvl="0" w:tplc="42F877E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B10C1"/>
    <w:multiLevelType w:val="hybridMultilevel"/>
    <w:tmpl w:val="D33C6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E6F78"/>
    <w:multiLevelType w:val="hybridMultilevel"/>
    <w:tmpl w:val="D92AC746"/>
    <w:lvl w:ilvl="0" w:tplc="52DE95D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9E1DF5"/>
    <w:multiLevelType w:val="hybridMultilevel"/>
    <w:tmpl w:val="D20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D8308F"/>
    <w:multiLevelType w:val="hybridMultilevel"/>
    <w:tmpl w:val="67966D12"/>
    <w:lvl w:ilvl="0" w:tplc="3956F3F2">
      <w:start w:val="1"/>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D7412B"/>
    <w:multiLevelType w:val="hybridMultilevel"/>
    <w:tmpl w:val="7A686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C054FF"/>
    <w:multiLevelType w:val="hybridMultilevel"/>
    <w:tmpl w:val="21A8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D26C85"/>
    <w:multiLevelType w:val="multilevel"/>
    <w:tmpl w:val="D92AC74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62EE14E1"/>
    <w:multiLevelType w:val="hybridMultilevel"/>
    <w:tmpl w:val="62A24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EC31A2"/>
    <w:multiLevelType w:val="multilevel"/>
    <w:tmpl w:val="67966D12"/>
    <w:lvl w:ilvl="0">
      <w:start w:val="1"/>
      <w:numFmt w:val="decimal"/>
      <w:lvlText w:val="%1."/>
      <w:lvlJc w:val="left"/>
      <w:pPr>
        <w:tabs>
          <w:tab w:val="num" w:pos="1350"/>
        </w:tabs>
        <w:ind w:left="1350" w:hanging="63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A201592"/>
    <w:multiLevelType w:val="hybridMultilevel"/>
    <w:tmpl w:val="553079B8"/>
    <w:lvl w:ilvl="0" w:tplc="52DE95D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7CA87FE0"/>
    <w:multiLevelType w:val="hybridMultilevel"/>
    <w:tmpl w:val="06C883C0"/>
    <w:lvl w:ilvl="0" w:tplc="D7B4A082">
      <w:start w:val="1"/>
      <w:numFmt w:val="bullet"/>
      <w:lvlText w:val=""/>
      <w:lvlJc w:val="left"/>
      <w:pPr>
        <w:tabs>
          <w:tab w:val="num" w:pos="720"/>
        </w:tabs>
        <w:ind w:left="720" w:hanging="360"/>
      </w:pPr>
      <w:rPr>
        <w:rFonts w:ascii="Wingdings" w:hAnsi="Wingdings" w:hint="default"/>
      </w:rPr>
    </w:lvl>
    <w:lvl w:ilvl="1" w:tplc="4C8AC3F8" w:tentative="1">
      <w:start w:val="1"/>
      <w:numFmt w:val="bullet"/>
      <w:lvlText w:val=""/>
      <w:lvlJc w:val="left"/>
      <w:pPr>
        <w:tabs>
          <w:tab w:val="num" w:pos="1440"/>
        </w:tabs>
        <w:ind w:left="1440" w:hanging="360"/>
      </w:pPr>
      <w:rPr>
        <w:rFonts w:ascii="Wingdings" w:hAnsi="Wingdings" w:hint="default"/>
      </w:rPr>
    </w:lvl>
    <w:lvl w:ilvl="2" w:tplc="90B8468E" w:tentative="1">
      <w:start w:val="1"/>
      <w:numFmt w:val="bullet"/>
      <w:lvlText w:val=""/>
      <w:lvlJc w:val="left"/>
      <w:pPr>
        <w:tabs>
          <w:tab w:val="num" w:pos="2160"/>
        </w:tabs>
        <w:ind w:left="2160" w:hanging="360"/>
      </w:pPr>
      <w:rPr>
        <w:rFonts w:ascii="Wingdings" w:hAnsi="Wingdings" w:hint="default"/>
      </w:rPr>
    </w:lvl>
    <w:lvl w:ilvl="3" w:tplc="313AF286" w:tentative="1">
      <w:start w:val="1"/>
      <w:numFmt w:val="bullet"/>
      <w:lvlText w:val=""/>
      <w:lvlJc w:val="left"/>
      <w:pPr>
        <w:tabs>
          <w:tab w:val="num" w:pos="2880"/>
        </w:tabs>
        <w:ind w:left="2880" w:hanging="360"/>
      </w:pPr>
      <w:rPr>
        <w:rFonts w:ascii="Wingdings" w:hAnsi="Wingdings" w:hint="default"/>
      </w:rPr>
    </w:lvl>
    <w:lvl w:ilvl="4" w:tplc="9E547B1A" w:tentative="1">
      <w:start w:val="1"/>
      <w:numFmt w:val="bullet"/>
      <w:lvlText w:val=""/>
      <w:lvlJc w:val="left"/>
      <w:pPr>
        <w:tabs>
          <w:tab w:val="num" w:pos="3600"/>
        </w:tabs>
        <w:ind w:left="3600" w:hanging="360"/>
      </w:pPr>
      <w:rPr>
        <w:rFonts w:ascii="Wingdings" w:hAnsi="Wingdings" w:hint="default"/>
      </w:rPr>
    </w:lvl>
    <w:lvl w:ilvl="5" w:tplc="06D473B2" w:tentative="1">
      <w:start w:val="1"/>
      <w:numFmt w:val="bullet"/>
      <w:lvlText w:val=""/>
      <w:lvlJc w:val="left"/>
      <w:pPr>
        <w:tabs>
          <w:tab w:val="num" w:pos="4320"/>
        </w:tabs>
        <w:ind w:left="4320" w:hanging="360"/>
      </w:pPr>
      <w:rPr>
        <w:rFonts w:ascii="Wingdings" w:hAnsi="Wingdings" w:hint="default"/>
      </w:rPr>
    </w:lvl>
    <w:lvl w:ilvl="6" w:tplc="0BFC0FD2" w:tentative="1">
      <w:start w:val="1"/>
      <w:numFmt w:val="bullet"/>
      <w:lvlText w:val=""/>
      <w:lvlJc w:val="left"/>
      <w:pPr>
        <w:tabs>
          <w:tab w:val="num" w:pos="5040"/>
        </w:tabs>
        <w:ind w:left="5040" w:hanging="360"/>
      </w:pPr>
      <w:rPr>
        <w:rFonts w:ascii="Wingdings" w:hAnsi="Wingdings" w:hint="default"/>
      </w:rPr>
    </w:lvl>
    <w:lvl w:ilvl="7" w:tplc="5B30C40E" w:tentative="1">
      <w:start w:val="1"/>
      <w:numFmt w:val="bullet"/>
      <w:lvlText w:val=""/>
      <w:lvlJc w:val="left"/>
      <w:pPr>
        <w:tabs>
          <w:tab w:val="num" w:pos="5760"/>
        </w:tabs>
        <w:ind w:left="5760" w:hanging="360"/>
      </w:pPr>
      <w:rPr>
        <w:rFonts w:ascii="Wingdings" w:hAnsi="Wingdings" w:hint="default"/>
      </w:rPr>
    </w:lvl>
    <w:lvl w:ilvl="8" w:tplc="FC723BFA" w:tentative="1">
      <w:start w:val="1"/>
      <w:numFmt w:val="bullet"/>
      <w:lvlText w:val=""/>
      <w:lvlJc w:val="left"/>
      <w:pPr>
        <w:tabs>
          <w:tab w:val="num" w:pos="6480"/>
        </w:tabs>
        <w:ind w:left="6480" w:hanging="360"/>
      </w:pPr>
      <w:rPr>
        <w:rFonts w:ascii="Wingdings" w:hAnsi="Wingdings" w:hint="default"/>
      </w:rPr>
    </w:lvl>
  </w:abstractNum>
  <w:abstractNum w:abstractNumId="17">
    <w:nsid w:val="7DB6774E"/>
    <w:multiLevelType w:val="singleLevel"/>
    <w:tmpl w:val="7CB4A2A4"/>
    <w:lvl w:ilvl="0">
      <w:start w:val="2"/>
      <w:numFmt w:val="upperLetter"/>
      <w:lvlText w:val="%1."/>
      <w:lvlJc w:val="left"/>
      <w:pPr>
        <w:tabs>
          <w:tab w:val="num" w:pos="1080"/>
        </w:tabs>
        <w:ind w:left="1080" w:hanging="360"/>
      </w:pPr>
      <w:rPr>
        <w:rFonts w:hint="default"/>
      </w:rPr>
    </w:lvl>
  </w:abstractNum>
  <w:num w:numId="1">
    <w:abstractNumId w:val="17"/>
  </w:num>
  <w:num w:numId="2">
    <w:abstractNumId w:val="2"/>
  </w:num>
  <w:num w:numId="3">
    <w:abstractNumId w:val="1"/>
  </w:num>
  <w:num w:numId="4">
    <w:abstractNumId w:val="9"/>
  </w:num>
  <w:num w:numId="5">
    <w:abstractNumId w:val="7"/>
  </w:num>
  <w:num w:numId="6">
    <w:abstractNumId w:val="3"/>
  </w:num>
  <w:num w:numId="7">
    <w:abstractNumId w:val="4"/>
  </w:num>
  <w:num w:numId="8">
    <w:abstractNumId w:val="14"/>
  </w:num>
  <w:num w:numId="9">
    <w:abstractNumId w:val="12"/>
  </w:num>
  <w:num w:numId="10">
    <w:abstractNumId w:val="15"/>
  </w:num>
  <w:num w:numId="11">
    <w:abstractNumId w:val="6"/>
  </w:num>
  <w:num w:numId="12">
    <w:abstractNumId w:val="16"/>
  </w:num>
  <w:num w:numId="13">
    <w:abstractNumId w:val="5"/>
  </w:num>
  <w:num w:numId="14">
    <w:abstractNumId w:val="0"/>
  </w:num>
  <w:num w:numId="15">
    <w:abstractNumId w:val="11"/>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25"/>
    <w:rsid w:val="00004F23"/>
    <w:rsid w:val="000076F3"/>
    <w:rsid w:val="0002281F"/>
    <w:rsid w:val="000367EC"/>
    <w:rsid w:val="00040D2B"/>
    <w:rsid w:val="0004192C"/>
    <w:rsid w:val="000457E5"/>
    <w:rsid w:val="0004660B"/>
    <w:rsid w:val="00060B13"/>
    <w:rsid w:val="00061F06"/>
    <w:rsid w:val="000645C7"/>
    <w:rsid w:val="000648F1"/>
    <w:rsid w:val="0006722F"/>
    <w:rsid w:val="000717EF"/>
    <w:rsid w:val="00072906"/>
    <w:rsid w:val="00077ED0"/>
    <w:rsid w:val="00097CEC"/>
    <w:rsid w:val="000A6481"/>
    <w:rsid w:val="000A75F3"/>
    <w:rsid w:val="000B70BB"/>
    <w:rsid w:val="000C2056"/>
    <w:rsid w:val="000C3508"/>
    <w:rsid w:val="000D3110"/>
    <w:rsid w:val="000D4DAE"/>
    <w:rsid w:val="000E28C7"/>
    <w:rsid w:val="000F19BD"/>
    <w:rsid w:val="000F5A55"/>
    <w:rsid w:val="00104211"/>
    <w:rsid w:val="001133D9"/>
    <w:rsid w:val="00120E52"/>
    <w:rsid w:val="00124826"/>
    <w:rsid w:val="001611DE"/>
    <w:rsid w:val="001678D0"/>
    <w:rsid w:val="00176A1F"/>
    <w:rsid w:val="00182164"/>
    <w:rsid w:val="00184CCB"/>
    <w:rsid w:val="00184D64"/>
    <w:rsid w:val="00194464"/>
    <w:rsid w:val="001A40D1"/>
    <w:rsid w:val="001A43FA"/>
    <w:rsid w:val="001A5B01"/>
    <w:rsid w:val="001B10A4"/>
    <w:rsid w:val="001D6D03"/>
    <w:rsid w:val="001E4F93"/>
    <w:rsid w:val="001E6B1F"/>
    <w:rsid w:val="001F7F87"/>
    <w:rsid w:val="00222EC9"/>
    <w:rsid w:val="00240769"/>
    <w:rsid w:val="00243225"/>
    <w:rsid w:val="0024501D"/>
    <w:rsid w:val="00251F22"/>
    <w:rsid w:val="002566EB"/>
    <w:rsid w:val="00264426"/>
    <w:rsid w:val="00265176"/>
    <w:rsid w:val="00270AB7"/>
    <w:rsid w:val="00272411"/>
    <w:rsid w:val="00275039"/>
    <w:rsid w:val="002756D1"/>
    <w:rsid w:val="00275B92"/>
    <w:rsid w:val="00291513"/>
    <w:rsid w:val="002A0641"/>
    <w:rsid w:val="002A32DF"/>
    <w:rsid w:val="002A4D49"/>
    <w:rsid w:val="002B5D77"/>
    <w:rsid w:val="002B7F5F"/>
    <w:rsid w:val="002B7F68"/>
    <w:rsid w:val="002C03A2"/>
    <w:rsid w:val="002C0F1E"/>
    <w:rsid w:val="002C6D5C"/>
    <w:rsid w:val="002C7E36"/>
    <w:rsid w:val="002D0545"/>
    <w:rsid w:val="002D186D"/>
    <w:rsid w:val="002D2957"/>
    <w:rsid w:val="002D5347"/>
    <w:rsid w:val="002E0885"/>
    <w:rsid w:val="002E6CB5"/>
    <w:rsid w:val="002F3A12"/>
    <w:rsid w:val="003012CF"/>
    <w:rsid w:val="00311B8B"/>
    <w:rsid w:val="0032410E"/>
    <w:rsid w:val="00330744"/>
    <w:rsid w:val="003407FE"/>
    <w:rsid w:val="003448AF"/>
    <w:rsid w:val="00366863"/>
    <w:rsid w:val="0038576D"/>
    <w:rsid w:val="003926AA"/>
    <w:rsid w:val="00397392"/>
    <w:rsid w:val="003A0FF9"/>
    <w:rsid w:val="003A1DA5"/>
    <w:rsid w:val="003B7FF2"/>
    <w:rsid w:val="003C0D44"/>
    <w:rsid w:val="003E2D20"/>
    <w:rsid w:val="003E2FA8"/>
    <w:rsid w:val="003F59DB"/>
    <w:rsid w:val="00400ED2"/>
    <w:rsid w:val="00442E12"/>
    <w:rsid w:val="0044304C"/>
    <w:rsid w:val="00454B96"/>
    <w:rsid w:val="0046121F"/>
    <w:rsid w:val="00463F6A"/>
    <w:rsid w:val="004665BF"/>
    <w:rsid w:val="00481C17"/>
    <w:rsid w:val="00487A69"/>
    <w:rsid w:val="00491901"/>
    <w:rsid w:val="00492FC1"/>
    <w:rsid w:val="004A03AD"/>
    <w:rsid w:val="004A7901"/>
    <w:rsid w:val="004B1BC3"/>
    <w:rsid w:val="004B4BA5"/>
    <w:rsid w:val="004E76D6"/>
    <w:rsid w:val="004F3450"/>
    <w:rsid w:val="004F3854"/>
    <w:rsid w:val="00505045"/>
    <w:rsid w:val="0050642E"/>
    <w:rsid w:val="0051768B"/>
    <w:rsid w:val="00546083"/>
    <w:rsid w:val="00550026"/>
    <w:rsid w:val="00550C56"/>
    <w:rsid w:val="00557EE6"/>
    <w:rsid w:val="00567B2C"/>
    <w:rsid w:val="00577F53"/>
    <w:rsid w:val="00581057"/>
    <w:rsid w:val="0059478A"/>
    <w:rsid w:val="005A05C1"/>
    <w:rsid w:val="005A66E2"/>
    <w:rsid w:val="005B0CDD"/>
    <w:rsid w:val="005C3AE6"/>
    <w:rsid w:val="005C5DF9"/>
    <w:rsid w:val="005D187D"/>
    <w:rsid w:val="005D4E5D"/>
    <w:rsid w:val="005D4F95"/>
    <w:rsid w:val="005D53BB"/>
    <w:rsid w:val="005E101C"/>
    <w:rsid w:val="005E5B42"/>
    <w:rsid w:val="005F66D8"/>
    <w:rsid w:val="00602AD0"/>
    <w:rsid w:val="006168C3"/>
    <w:rsid w:val="006173CF"/>
    <w:rsid w:val="00627018"/>
    <w:rsid w:val="0062734A"/>
    <w:rsid w:val="00633DA3"/>
    <w:rsid w:val="006476B4"/>
    <w:rsid w:val="00675F1B"/>
    <w:rsid w:val="00682B0C"/>
    <w:rsid w:val="00683D9D"/>
    <w:rsid w:val="006A3715"/>
    <w:rsid w:val="006A538C"/>
    <w:rsid w:val="006B1FFA"/>
    <w:rsid w:val="006B7033"/>
    <w:rsid w:val="006C4578"/>
    <w:rsid w:val="006D26F2"/>
    <w:rsid w:val="006D65EA"/>
    <w:rsid w:val="006D6D30"/>
    <w:rsid w:val="006E06AB"/>
    <w:rsid w:val="006E379E"/>
    <w:rsid w:val="006F2F2C"/>
    <w:rsid w:val="00712ED7"/>
    <w:rsid w:val="00730BDF"/>
    <w:rsid w:val="00734E39"/>
    <w:rsid w:val="0075017C"/>
    <w:rsid w:val="00783B24"/>
    <w:rsid w:val="00784A12"/>
    <w:rsid w:val="007879C4"/>
    <w:rsid w:val="0079407A"/>
    <w:rsid w:val="00795B9A"/>
    <w:rsid w:val="007A34FF"/>
    <w:rsid w:val="007B04F4"/>
    <w:rsid w:val="007C10DB"/>
    <w:rsid w:val="007C133D"/>
    <w:rsid w:val="007C225C"/>
    <w:rsid w:val="007E08F7"/>
    <w:rsid w:val="007E7A17"/>
    <w:rsid w:val="007F1A5F"/>
    <w:rsid w:val="007F79C4"/>
    <w:rsid w:val="00825385"/>
    <w:rsid w:val="008442DE"/>
    <w:rsid w:val="0085547A"/>
    <w:rsid w:val="00863074"/>
    <w:rsid w:val="00863291"/>
    <w:rsid w:val="00876D14"/>
    <w:rsid w:val="008871F2"/>
    <w:rsid w:val="00890076"/>
    <w:rsid w:val="00894107"/>
    <w:rsid w:val="0089491E"/>
    <w:rsid w:val="008A5AE2"/>
    <w:rsid w:val="008B17CB"/>
    <w:rsid w:val="008B1BC4"/>
    <w:rsid w:val="008B6775"/>
    <w:rsid w:val="008C4203"/>
    <w:rsid w:val="008C58F8"/>
    <w:rsid w:val="008D48E4"/>
    <w:rsid w:val="008E085E"/>
    <w:rsid w:val="008E1247"/>
    <w:rsid w:val="008E674C"/>
    <w:rsid w:val="008F06A2"/>
    <w:rsid w:val="0091041B"/>
    <w:rsid w:val="009115C1"/>
    <w:rsid w:val="00915E4A"/>
    <w:rsid w:val="00920547"/>
    <w:rsid w:val="009216CD"/>
    <w:rsid w:val="009237A8"/>
    <w:rsid w:val="009272FD"/>
    <w:rsid w:val="0093131F"/>
    <w:rsid w:val="009327CA"/>
    <w:rsid w:val="00935C81"/>
    <w:rsid w:val="00935E2B"/>
    <w:rsid w:val="00941C45"/>
    <w:rsid w:val="009432A5"/>
    <w:rsid w:val="0095259A"/>
    <w:rsid w:val="009529F4"/>
    <w:rsid w:val="00963CA6"/>
    <w:rsid w:val="00966F2C"/>
    <w:rsid w:val="00976E3A"/>
    <w:rsid w:val="009A4D4E"/>
    <w:rsid w:val="009C021E"/>
    <w:rsid w:val="009C0750"/>
    <w:rsid w:val="009C4AB4"/>
    <w:rsid w:val="009C5D1C"/>
    <w:rsid w:val="009D3378"/>
    <w:rsid w:val="009E43D5"/>
    <w:rsid w:val="009F2379"/>
    <w:rsid w:val="00A01DE5"/>
    <w:rsid w:val="00A17765"/>
    <w:rsid w:val="00A21C6E"/>
    <w:rsid w:val="00A23984"/>
    <w:rsid w:val="00A34B08"/>
    <w:rsid w:val="00A431C7"/>
    <w:rsid w:val="00A44136"/>
    <w:rsid w:val="00A55441"/>
    <w:rsid w:val="00A56DA5"/>
    <w:rsid w:val="00A67215"/>
    <w:rsid w:val="00A675B9"/>
    <w:rsid w:val="00A80379"/>
    <w:rsid w:val="00A8391A"/>
    <w:rsid w:val="00A939C8"/>
    <w:rsid w:val="00AA2C24"/>
    <w:rsid w:val="00AB02EA"/>
    <w:rsid w:val="00AC104C"/>
    <w:rsid w:val="00AC38E4"/>
    <w:rsid w:val="00AC5416"/>
    <w:rsid w:val="00AD4C97"/>
    <w:rsid w:val="00AF32EF"/>
    <w:rsid w:val="00AF4063"/>
    <w:rsid w:val="00AF4FAD"/>
    <w:rsid w:val="00B0074F"/>
    <w:rsid w:val="00B128A3"/>
    <w:rsid w:val="00B20D5E"/>
    <w:rsid w:val="00B23C3D"/>
    <w:rsid w:val="00B26BAE"/>
    <w:rsid w:val="00B777A9"/>
    <w:rsid w:val="00B81BA4"/>
    <w:rsid w:val="00B8236A"/>
    <w:rsid w:val="00B84C06"/>
    <w:rsid w:val="00B87EA5"/>
    <w:rsid w:val="00B926D8"/>
    <w:rsid w:val="00BA2D09"/>
    <w:rsid w:val="00BA56E3"/>
    <w:rsid w:val="00BB36AC"/>
    <w:rsid w:val="00BB5F97"/>
    <w:rsid w:val="00BB717A"/>
    <w:rsid w:val="00BC101D"/>
    <w:rsid w:val="00BC549C"/>
    <w:rsid w:val="00BD654A"/>
    <w:rsid w:val="00BE0227"/>
    <w:rsid w:val="00BE627D"/>
    <w:rsid w:val="00BF1D1D"/>
    <w:rsid w:val="00BF6BAF"/>
    <w:rsid w:val="00C0166E"/>
    <w:rsid w:val="00C06BD5"/>
    <w:rsid w:val="00C10565"/>
    <w:rsid w:val="00C26C3D"/>
    <w:rsid w:val="00C317AA"/>
    <w:rsid w:val="00C33497"/>
    <w:rsid w:val="00C353B8"/>
    <w:rsid w:val="00C36B26"/>
    <w:rsid w:val="00C40CAC"/>
    <w:rsid w:val="00C42EE5"/>
    <w:rsid w:val="00C455B6"/>
    <w:rsid w:val="00C515C3"/>
    <w:rsid w:val="00C51B31"/>
    <w:rsid w:val="00C57357"/>
    <w:rsid w:val="00C61694"/>
    <w:rsid w:val="00C6218A"/>
    <w:rsid w:val="00C634F1"/>
    <w:rsid w:val="00C8345B"/>
    <w:rsid w:val="00C844B0"/>
    <w:rsid w:val="00C86A07"/>
    <w:rsid w:val="00C92A16"/>
    <w:rsid w:val="00CA4C25"/>
    <w:rsid w:val="00CA69D6"/>
    <w:rsid w:val="00CB446C"/>
    <w:rsid w:val="00CB6347"/>
    <w:rsid w:val="00CB7133"/>
    <w:rsid w:val="00CC3ED9"/>
    <w:rsid w:val="00CC7F7B"/>
    <w:rsid w:val="00CD1663"/>
    <w:rsid w:val="00CE0356"/>
    <w:rsid w:val="00CE085C"/>
    <w:rsid w:val="00CE09CC"/>
    <w:rsid w:val="00CE3C5B"/>
    <w:rsid w:val="00CE5B01"/>
    <w:rsid w:val="00CF1115"/>
    <w:rsid w:val="00CF1832"/>
    <w:rsid w:val="00D0386E"/>
    <w:rsid w:val="00D0527B"/>
    <w:rsid w:val="00D07436"/>
    <w:rsid w:val="00D147AD"/>
    <w:rsid w:val="00D14BB2"/>
    <w:rsid w:val="00D17A25"/>
    <w:rsid w:val="00D25EA2"/>
    <w:rsid w:val="00D30992"/>
    <w:rsid w:val="00D31F78"/>
    <w:rsid w:val="00D324F4"/>
    <w:rsid w:val="00D419B7"/>
    <w:rsid w:val="00D60057"/>
    <w:rsid w:val="00D600D8"/>
    <w:rsid w:val="00D6489E"/>
    <w:rsid w:val="00D71A8A"/>
    <w:rsid w:val="00D95A88"/>
    <w:rsid w:val="00DA100F"/>
    <w:rsid w:val="00DA69D4"/>
    <w:rsid w:val="00DB29FC"/>
    <w:rsid w:val="00DB4777"/>
    <w:rsid w:val="00DC0F76"/>
    <w:rsid w:val="00DC1B1F"/>
    <w:rsid w:val="00DC417C"/>
    <w:rsid w:val="00DC482A"/>
    <w:rsid w:val="00DC4958"/>
    <w:rsid w:val="00DD754A"/>
    <w:rsid w:val="00DD7651"/>
    <w:rsid w:val="00DE76A6"/>
    <w:rsid w:val="00E03BC7"/>
    <w:rsid w:val="00E047DF"/>
    <w:rsid w:val="00E13874"/>
    <w:rsid w:val="00E20317"/>
    <w:rsid w:val="00E249DC"/>
    <w:rsid w:val="00E267A4"/>
    <w:rsid w:val="00E31401"/>
    <w:rsid w:val="00E32ED0"/>
    <w:rsid w:val="00E46287"/>
    <w:rsid w:val="00E46FCF"/>
    <w:rsid w:val="00E57A87"/>
    <w:rsid w:val="00E6503D"/>
    <w:rsid w:val="00E66D00"/>
    <w:rsid w:val="00E71EA8"/>
    <w:rsid w:val="00E80959"/>
    <w:rsid w:val="00E97E1D"/>
    <w:rsid w:val="00EB0165"/>
    <w:rsid w:val="00EB488C"/>
    <w:rsid w:val="00EC024C"/>
    <w:rsid w:val="00EC5CD0"/>
    <w:rsid w:val="00ED185A"/>
    <w:rsid w:val="00ED3216"/>
    <w:rsid w:val="00EE10BF"/>
    <w:rsid w:val="00EF0ADB"/>
    <w:rsid w:val="00EF2542"/>
    <w:rsid w:val="00EF36A0"/>
    <w:rsid w:val="00EF4490"/>
    <w:rsid w:val="00F03761"/>
    <w:rsid w:val="00F04BA9"/>
    <w:rsid w:val="00F05B75"/>
    <w:rsid w:val="00F11E62"/>
    <w:rsid w:val="00F21BD7"/>
    <w:rsid w:val="00F246EA"/>
    <w:rsid w:val="00F50263"/>
    <w:rsid w:val="00F61B3F"/>
    <w:rsid w:val="00F74ED2"/>
    <w:rsid w:val="00F756F2"/>
    <w:rsid w:val="00F76D1A"/>
    <w:rsid w:val="00F77DEC"/>
    <w:rsid w:val="00FA246D"/>
    <w:rsid w:val="00FA5D78"/>
    <w:rsid w:val="00FB17D7"/>
    <w:rsid w:val="00FC1056"/>
    <w:rsid w:val="00FD0AF1"/>
    <w:rsid w:val="00FE6100"/>
    <w:rsid w:val="00FE66A9"/>
    <w:rsid w:val="00FE78BB"/>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4B0"/>
  </w:style>
  <w:style w:type="paragraph" w:styleId="Heading1">
    <w:name w:val="heading 1"/>
    <w:basedOn w:val="Normal"/>
    <w:next w:val="Normal"/>
    <w:qFormat/>
    <w:rsid w:val="00C844B0"/>
    <w:pPr>
      <w:keepNext/>
      <w:outlineLvl w:val="0"/>
    </w:pPr>
    <w:rPr>
      <w:b/>
      <w:sz w:val="24"/>
    </w:rPr>
  </w:style>
  <w:style w:type="paragraph" w:styleId="Heading2">
    <w:name w:val="heading 2"/>
    <w:basedOn w:val="Normal"/>
    <w:next w:val="Normal"/>
    <w:qFormat/>
    <w:rsid w:val="00C844B0"/>
    <w:pPr>
      <w:keepNext/>
      <w:ind w:left="720"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4B0"/>
    <w:rPr>
      <w:color w:val="0000FF"/>
      <w:u w:val="single"/>
    </w:rPr>
  </w:style>
  <w:style w:type="paragraph" w:styleId="BodyText">
    <w:name w:val="Body Text"/>
    <w:basedOn w:val="Normal"/>
    <w:rsid w:val="00C844B0"/>
    <w:rPr>
      <w:sz w:val="24"/>
    </w:rPr>
  </w:style>
  <w:style w:type="paragraph" w:styleId="BodyTextIndent">
    <w:name w:val="Body Text Indent"/>
    <w:basedOn w:val="Normal"/>
    <w:rsid w:val="00C844B0"/>
    <w:pPr>
      <w:ind w:left="1440"/>
    </w:pPr>
  </w:style>
  <w:style w:type="paragraph" w:styleId="BodyTextIndent2">
    <w:name w:val="Body Text Indent 2"/>
    <w:basedOn w:val="Normal"/>
    <w:rsid w:val="00C844B0"/>
    <w:pPr>
      <w:ind w:left="1440"/>
    </w:pPr>
    <w:rPr>
      <w:sz w:val="24"/>
    </w:rPr>
  </w:style>
  <w:style w:type="paragraph" w:styleId="BodyTextIndent3">
    <w:name w:val="Body Text Indent 3"/>
    <w:basedOn w:val="Normal"/>
    <w:rsid w:val="00C844B0"/>
    <w:pPr>
      <w:ind w:left="720" w:firstLine="720"/>
    </w:pPr>
  </w:style>
  <w:style w:type="character" w:styleId="Strong">
    <w:name w:val="Strong"/>
    <w:basedOn w:val="DefaultParagraphFont"/>
    <w:qFormat/>
    <w:rsid w:val="00627018"/>
    <w:rPr>
      <w:b/>
      <w:bCs/>
    </w:rPr>
  </w:style>
  <w:style w:type="paragraph" w:styleId="NormalWeb">
    <w:name w:val="Normal (Web)"/>
    <w:basedOn w:val="Normal"/>
    <w:rsid w:val="00D60057"/>
    <w:pPr>
      <w:spacing w:before="100" w:beforeAutospacing="1" w:after="100" w:afterAutospacing="1"/>
    </w:pPr>
    <w:rPr>
      <w:sz w:val="24"/>
      <w:szCs w:val="24"/>
    </w:rPr>
  </w:style>
  <w:style w:type="paragraph" w:styleId="BalloonText">
    <w:name w:val="Balloon Text"/>
    <w:basedOn w:val="Normal"/>
    <w:link w:val="BalloonTextChar"/>
    <w:rsid w:val="00D0527B"/>
    <w:rPr>
      <w:rFonts w:ascii="Tahoma" w:hAnsi="Tahoma" w:cs="Tahoma"/>
      <w:sz w:val="16"/>
      <w:szCs w:val="16"/>
    </w:rPr>
  </w:style>
  <w:style w:type="character" w:customStyle="1" w:styleId="BalloonTextChar">
    <w:name w:val="Balloon Text Char"/>
    <w:basedOn w:val="DefaultParagraphFont"/>
    <w:link w:val="BalloonText"/>
    <w:rsid w:val="00D0527B"/>
    <w:rPr>
      <w:rFonts w:ascii="Tahoma" w:hAnsi="Tahoma" w:cs="Tahoma"/>
      <w:sz w:val="16"/>
      <w:szCs w:val="16"/>
    </w:rPr>
  </w:style>
  <w:style w:type="paragraph" w:styleId="ListParagraph">
    <w:name w:val="List Paragraph"/>
    <w:basedOn w:val="Normal"/>
    <w:uiPriority w:val="34"/>
    <w:qFormat/>
    <w:rsid w:val="005C5DF9"/>
    <w:pPr>
      <w:ind w:left="720"/>
      <w:contextualSpacing/>
    </w:pPr>
  </w:style>
  <w:style w:type="paragraph" w:styleId="Header">
    <w:name w:val="header"/>
    <w:basedOn w:val="Normal"/>
    <w:link w:val="HeaderChar"/>
    <w:rsid w:val="00A17765"/>
    <w:pPr>
      <w:tabs>
        <w:tab w:val="center" w:pos="4680"/>
        <w:tab w:val="right" w:pos="9360"/>
      </w:tabs>
    </w:pPr>
  </w:style>
  <w:style w:type="character" w:customStyle="1" w:styleId="HeaderChar">
    <w:name w:val="Header Char"/>
    <w:basedOn w:val="DefaultParagraphFont"/>
    <w:link w:val="Header"/>
    <w:rsid w:val="00A17765"/>
  </w:style>
  <w:style w:type="paragraph" w:styleId="Footer">
    <w:name w:val="footer"/>
    <w:basedOn w:val="Normal"/>
    <w:link w:val="FooterChar"/>
    <w:uiPriority w:val="99"/>
    <w:rsid w:val="00A17765"/>
    <w:pPr>
      <w:tabs>
        <w:tab w:val="center" w:pos="4680"/>
        <w:tab w:val="right" w:pos="9360"/>
      </w:tabs>
    </w:pPr>
  </w:style>
  <w:style w:type="character" w:customStyle="1" w:styleId="FooterChar">
    <w:name w:val="Footer Char"/>
    <w:basedOn w:val="DefaultParagraphFont"/>
    <w:link w:val="Footer"/>
    <w:uiPriority w:val="99"/>
    <w:rsid w:val="00A17765"/>
  </w:style>
  <w:style w:type="table" w:styleId="TableGrid">
    <w:name w:val="Table Grid"/>
    <w:basedOn w:val="TableNormal"/>
    <w:uiPriority w:val="59"/>
    <w:rsid w:val="00B12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71A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4B0"/>
  </w:style>
  <w:style w:type="paragraph" w:styleId="Heading1">
    <w:name w:val="heading 1"/>
    <w:basedOn w:val="Normal"/>
    <w:next w:val="Normal"/>
    <w:qFormat/>
    <w:rsid w:val="00C844B0"/>
    <w:pPr>
      <w:keepNext/>
      <w:outlineLvl w:val="0"/>
    </w:pPr>
    <w:rPr>
      <w:b/>
      <w:sz w:val="24"/>
    </w:rPr>
  </w:style>
  <w:style w:type="paragraph" w:styleId="Heading2">
    <w:name w:val="heading 2"/>
    <w:basedOn w:val="Normal"/>
    <w:next w:val="Normal"/>
    <w:qFormat/>
    <w:rsid w:val="00C844B0"/>
    <w:pPr>
      <w:keepNext/>
      <w:ind w:left="720"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4B0"/>
    <w:rPr>
      <w:color w:val="0000FF"/>
      <w:u w:val="single"/>
    </w:rPr>
  </w:style>
  <w:style w:type="paragraph" w:styleId="BodyText">
    <w:name w:val="Body Text"/>
    <w:basedOn w:val="Normal"/>
    <w:rsid w:val="00C844B0"/>
    <w:rPr>
      <w:sz w:val="24"/>
    </w:rPr>
  </w:style>
  <w:style w:type="paragraph" w:styleId="BodyTextIndent">
    <w:name w:val="Body Text Indent"/>
    <w:basedOn w:val="Normal"/>
    <w:rsid w:val="00C844B0"/>
    <w:pPr>
      <w:ind w:left="1440"/>
    </w:pPr>
  </w:style>
  <w:style w:type="paragraph" w:styleId="BodyTextIndent2">
    <w:name w:val="Body Text Indent 2"/>
    <w:basedOn w:val="Normal"/>
    <w:rsid w:val="00C844B0"/>
    <w:pPr>
      <w:ind w:left="1440"/>
    </w:pPr>
    <w:rPr>
      <w:sz w:val="24"/>
    </w:rPr>
  </w:style>
  <w:style w:type="paragraph" w:styleId="BodyTextIndent3">
    <w:name w:val="Body Text Indent 3"/>
    <w:basedOn w:val="Normal"/>
    <w:rsid w:val="00C844B0"/>
    <w:pPr>
      <w:ind w:left="720" w:firstLine="720"/>
    </w:pPr>
  </w:style>
  <w:style w:type="character" w:styleId="Strong">
    <w:name w:val="Strong"/>
    <w:basedOn w:val="DefaultParagraphFont"/>
    <w:qFormat/>
    <w:rsid w:val="00627018"/>
    <w:rPr>
      <w:b/>
      <w:bCs/>
    </w:rPr>
  </w:style>
  <w:style w:type="paragraph" w:styleId="NormalWeb">
    <w:name w:val="Normal (Web)"/>
    <w:basedOn w:val="Normal"/>
    <w:rsid w:val="00D60057"/>
    <w:pPr>
      <w:spacing w:before="100" w:beforeAutospacing="1" w:after="100" w:afterAutospacing="1"/>
    </w:pPr>
    <w:rPr>
      <w:sz w:val="24"/>
      <w:szCs w:val="24"/>
    </w:rPr>
  </w:style>
  <w:style w:type="paragraph" w:styleId="BalloonText">
    <w:name w:val="Balloon Text"/>
    <w:basedOn w:val="Normal"/>
    <w:link w:val="BalloonTextChar"/>
    <w:rsid w:val="00D0527B"/>
    <w:rPr>
      <w:rFonts w:ascii="Tahoma" w:hAnsi="Tahoma" w:cs="Tahoma"/>
      <w:sz w:val="16"/>
      <w:szCs w:val="16"/>
    </w:rPr>
  </w:style>
  <w:style w:type="character" w:customStyle="1" w:styleId="BalloonTextChar">
    <w:name w:val="Balloon Text Char"/>
    <w:basedOn w:val="DefaultParagraphFont"/>
    <w:link w:val="BalloonText"/>
    <w:rsid w:val="00D0527B"/>
    <w:rPr>
      <w:rFonts w:ascii="Tahoma" w:hAnsi="Tahoma" w:cs="Tahoma"/>
      <w:sz w:val="16"/>
      <w:szCs w:val="16"/>
    </w:rPr>
  </w:style>
  <w:style w:type="paragraph" w:styleId="ListParagraph">
    <w:name w:val="List Paragraph"/>
    <w:basedOn w:val="Normal"/>
    <w:uiPriority w:val="34"/>
    <w:qFormat/>
    <w:rsid w:val="005C5DF9"/>
    <w:pPr>
      <w:ind w:left="720"/>
      <w:contextualSpacing/>
    </w:pPr>
  </w:style>
  <w:style w:type="paragraph" w:styleId="Header">
    <w:name w:val="header"/>
    <w:basedOn w:val="Normal"/>
    <w:link w:val="HeaderChar"/>
    <w:rsid w:val="00A17765"/>
    <w:pPr>
      <w:tabs>
        <w:tab w:val="center" w:pos="4680"/>
        <w:tab w:val="right" w:pos="9360"/>
      </w:tabs>
    </w:pPr>
  </w:style>
  <w:style w:type="character" w:customStyle="1" w:styleId="HeaderChar">
    <w:name w:val="Header Char"/>
    <w:basedOn w:val="DefaultParagraphFont"/>
    <w:link w:val="Header"/>
    <w:rsid w:val="00A17765"/>
  </w:style>
  <w:style w:type="paragraph" w:styleId="Footer">
    <w:name w:val="footer"/>
    <w:basedOn w:val="Normal"/>
    <w:link w:val="FooterChar"/>
    <w:uiPriority w:val="99"/>
    <w:rsid w:val="00A17765"/>
    <w:pPr>
      <w:tabs>
        <w:tab w:val="center" w:pos="4680"/>
        <w:tab w:val="right" w:pos="9360"/>
      </w:tabs>
    </w:pPr>
  </w:style>
  <w:style w:type="character" w:customStyle="1" w:styleId="FooterChar">
    <w:name w:val="Footer Char"/>
    <w:basedOn w:val="DefaultParagraphFont"/>
    <w:link w:val="Footer"/>
    <w:uiPriority w:val="99"/>
    <w:rsid w:val="00A17765"/>
  </w:style>
  <w:style w:type="table" w:styleId="TableGrid">
    <w:name w:val="Table Grid"/>
    <w:basedOn w:val="TableNormal"/>
    <w:uiPriority w:val="59"/>
    <w:rsid w:val="00B12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71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4545">
      <w:bodyDiv w:val="1"/>
      <w:marLeft w:val="0"/>
      <w:marRight w:val="0"/>
      <w:marTop w:val="0"/>
      <w:marBottom w:val="0"/>
      <w:divBdr>
        <w:top w:val="none" w:sz="0" w:space="0" w:color="auto"/>
        <w:left w:val="none" w:sz="0" w:space="0" w:color="auto"/>
        <w:bottom w:val="none" w:sz="0" w:space="0" w:color="auto"/>
        <w:right w:val="none" w:sz="0" w:space="0" w:color="auto"/>
      </w:divBdr>
      <w:divsChild>
        <w:div w:id="289630229">
          <w:marLeft w:val="0"/>
          <w:marRight w:val="0"/>
          <w:marTop w:val="0"/>
          <w:marBottom w:val="0"/>
          <w:divBdr>
            <w:top w:val="none" w:sz="0" w:space="0" w:color="auto"/>
            <w:left w:val="none" w:sz="0" w:space="0" w:color="auto"/>
            <w:bottom w:val="none" w:sz="0" w:space="0" w:color="auto"/>
            <w:right w:val="none" w:sz="0" w:space="0" w:color="auto"/>
          </w:divBdr>
          <w:divsChild>
            <w:div w:id="591160879">
              <w:marLeft w:val="0"/>
              <w:marRight w:val="0"/>
              <w:marTop w:val="0"/>
              <w:marBottom w:val="0"/>
              <w:divBdr>
                <w:top w:val="none" w:sz="0" w:space="0" w:color="auto"/>
                <w:left w:val="none" w:sz="0" w:space="0" w:color="auto"/>
                <w:bottom w:val="none" w:sz="0" w:space="0" w:color="auto"/>
                <w:right w:val="none" w:sz="0" w:space="0" w:color="auto"/>
              </w:divBdr>
            </w:div>
            <w:div w:id="7698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1894">
      <w:bodyDiv w:val="1"/>
      <w:marLeft w:val="0"/>
      <w:marRight w:val="0"/>
      <w:marTop w:val="0"/>
      <w:marBottom w:val="0"/>
      <w:divBdr>
        <w:top w:val="none" w:sz="0" w:space="0" w:color="auto"/>
        <w:left w:val="none" w:sz="0" w:space="0" w:color="auto"/>
        <w:bottom w:val="none" w:sz="0" w:space="0" w:color="auto"/>
        <w:right w:val="none" w:sz="0" w:space="0" w:color="auto"/>
      </w:divBdr>
      <w:divsChild>
        <w:div w:id="137464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10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utdallas.edu/library/services/ill/index.html" TargetMode="External"/><Relationship Id="rId26" Type="http://schemas.openxmlformats.org/officeDocument/2006/relationships/hyperlink" Target="http://www.utdallas.edu/GEMS/writing/index.html"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utdallas.edu/library/resources/refworks/index.htm" TargetMode="External"/><Relationship Id="rId33" Type="http://schemas.openxmlformats.org/officeDocument/2006/relationships/hyperlink" Target="http://libguides.utdallas.edu/atec3353"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utdallas.edu/library/services/ill.htm" TargetMode="External"/><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dallas.edu/library/resources/journals.html" TargetMode="External"/><Relationship Id="rId24" Type="http://schemas.openxmlformats.org/officeDocument/2006/relationships/hyperlink" Target="http://www.utdallas.edu/library/resources/hot.htm" TargetMode="External"/><Relationship Id="rId32" Type="http://schemas.openxmlformats.org/officeDocument/2006/relationships/hyperlink" Target="mailto:mattmm@utdallas.edu"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library.utdallas.edu" TargetMode="External"/><Relationship Id="rId28" Type="http://schemas.openxmlformats.org/officeDocument/2006/relationships/hyperlink" Target="http://www.utdallas.edu/library/askalib/askalib.htm" TargetMode="External"/><Relationship Id="rId36"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image" Target="media/image8.png"/><Relationship Id="rId31"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hyperlink" Target="http://www.worldcat.org/" TargetMode="External"/><Relationship Id="rId27" Type="http://schemas.openxmlformats.org/officeDocument/2006/relationships/hyperlink" Target="http://libguides.utdallas.edu/atec3353" TargetMode="External"/><Relationship Id="rId30" Type="http://schemas.openxmlformats.org/officeDocument/2006/relationships/hyperlink" Target="http://libguides.utdallas.edu/profile.php?uid=617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2E01D1-5E3C-41DA-AAB3-13570554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3009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CHM 3371</vt:lpstr>
    </vt:vector>
  </TitlesOfParts>
  <Company>Ellen Safley</Company>
  <LinksUpToDate>false</LinksUpToDate>
  <CharactersWithSpaces>20065</CharactersWithSpaces>
  <SharedDoc>false</SharedDoc>
  <HLinks>
    <vt:vector size="24" baseType="variant">
      <vt:variant>
        <vt:i4>7602294</vt:i4>
      </vt:variant>
      <vt:variant>
        <vt:i4>9</vt:i4>
      </vt:variant>
      <vt:variant>
        <vt:i4>0</vt:i4>
      </vt:variant>
      <vt:variant>
        <vt:i4>5</vt:i4>
      </vt:variant>
      <vt:variant>
        <vt:lpwstr>http://www.utdallas.edu/ossa/student-success/gems/</vt:lpwstr>
      </vt:variant>
      <vt:variant>
        <vt:lpwstr/>
      </vt:variant>
      <vt:variant>
        <vt:i4>1835072</vt:i4>
      </vt:variant>
      <vt:variant>
        <vt:i4>6</vt:i4>
      </vt:variant>
      <vt:variant>
        <vt:i4>0</vt:i4>
      </vt:variant>
      <vt:variant>
        <vt:i4>5</vt:i4>
      </vt:variant>
      <vt:variant>
        <vt:lpwstr>http://www.utdallas.edu/library/resources/hot.htm</vt:lpwstr>
      </vt:variant>
      <vt:variant>
        <vt:lpwstr>citations</vt:lpwstr>
      </vt:variant>
      <vt:variant>
        <vt:i4>4456532</vt:i4>
      </vt:variant>
      <vt:variant>
        <vt:i4>3</vt:i4>
      </vt:variant>
      <vt:variant>
        <vt:i4>0</vt:i4>
      </vt:variant>
      <vt:variant>
        <vt:i4>5</vt:i4>
      </vt:variant>
      <vt:variant>
        <vt:lpwstr>http://library.utdallas.edu/</vt:lpwstr>
      </vt:variant>
      <vt:variant>
        <vt:lpwstr/>
      </vt:variant>
      <vt:variant>
        <vt:i4>5767244</vt:i4>
      </vt:variant>
      <vt:variant>
        <vt:i4>0</vt:i4>
      </vt:variant>
      <vt:variant>
        <vt:i4>0</vt:i4>
      </vt:variant>
      <vt:variant>
        <vt:i4>5</vt:i4>
      </vt:variant>
      <vt:variant>
        <vt:lpwstr>http://www.worldcat.org/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3371</dc:title>
  <dc:creator>Makowka, Matthew</dc:creator>
  <cp:lastModifiedBy>mmm018800</cp:lastModifiedBy>
  <cp:revision>49</cp:revision>
  <cp:lastPrinted>2012-07-11T19:28:00Z</cp:lastPrinted>
  <dcterms:created xsi:type="dcterms:W3CDTF">2012-10-02T23:05:00Z</dcterms:created>
  <dcterms:modified xsi:type="dcterms:W3CDTF">2013-10-02T20:06:00Z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-1193788409</vt:i4>
  </property>
</Properties>
</file>